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5717" w14:textId="57533F31" w:rsidR="006B2A98" w:rsidRDefault="00037D3D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November </w:t>
      </w:r>
      <w:r w:rsidR="000547FD">
        <w:rPr>
          <w:rFonts w:eastAsia="Times New Roman" w:cstheme="minorHAnsi"/>
          <w:sz w:val="24"/>
          <w:szCs w:val="24"/>
        </w:rPr>
        <w:t>12</w:t>
      </w:r>
      <w:r>
        <w:rPr>
          <w:rFonts w:eastAsia="Times New Roman" w:cstheme="minorHAnsi"/>
          <w:sz w:val="24"/>
          <w:szCs w:val="24"/>
        </w:rPr>
        <w:t>, 2020</w:t>
      </w:r>
    </w:p>
    <w:p w14:paraId="7F0DC6C9" w14:textId="77777777" w:rsidR="006B2A98" w:rsidRDefault="006B2A98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968014" w14:textId="67959BBF" w:rsidR="006B2A98" w:rsidRDefault="006B2A98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TO:</w:t>
      </w:r>
      <w:r>
        <w:rPr>
          <w:rFonts w:eastAsia="Times New Roman" w:cstheme="minorHAnsi"/>
          <w:sz w:val="24"/>
          <w:szCs w:val="24"/>
        </w:rPr>
        <w:tab/>
      </w:r>
      <w:r w:rsidR="000547FD">
        <w:rPr>
          <w:rFonts w:eastAsia="Times New Roman" w:cstheme="minorHAnsi"/>
          <w:sz w:val="24"/>
          <w:szCs w:val="24"/>
        </w:rPr>
        <w:t>Faculty Senate Executive Committee</w:t>
      </w:r>
    </w:p>
    <w:p w14:paraId="1CE209F7" w14:textId="77777777" w:rsidR="006B2A98" w:rsidRDefault="006B2A98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04393E" w14:textId="741CC9CE" w:rsidR="006B2A98" w:rsidRDefault="006B2A98" w:rsidP="000547F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FROM:</w:t>
      </w:r>
      <w:r>
        <w:rPr>
          <w:rFonts w:eastAsia="Times New Roman" w:cstheme="minorHAnsi"/>
          <w:sz w:val="24"/>
          <w:szCs w:val="24"/>
        </w:rPr>
        <w:tab/>
      </w:r>
      <w:r w:rsidR="000547FD">
        <w:rPr>
          <w:rFonts w:eastAsia="Times New Roman" w:cstheme="minorHAnsi"/>
          <w:sz w:val="24"/>
          <w:szCs w:val="24"/>
        </w:rPr>
        <w:t xml:space="preserve">Michelle Husbands, Chair, </w:t>
      </w:r>
      <w:r w:rsidR="005C07E0">
        <w:rPr>
          <w:rFonts w:eastAsia="Times New Roman" w:cstheme="minorHAnsi"/>
          <w:sz w:val="24"/>
          <w:szCs w:val="24"/>
        </w:rPr>
        <w:t xml:space="preserve">GBC </w:t>
      </w:r>
      <w:r w:rsidR="000547FD">
        <w:rPr>
          <w:rFonts w:eastAsia="Times New Roman" w:cstheme="minorHAnsi"/>
          <w:sz w:val="24"/>
          <w:szCs w:val="24"/>
        </w:rPr>
        <w:t>Faculty Senate Compensation and Benefits Committee</w:t>
      </w:r>
      <w:r w:rsidR="00B0648F">
        <w:rPr>
          <w:rFonts w:eastAsia="Times New Roman" w:cstheme="minorHAnsi"/>
          <w:sz w:val="24"/>
          <w:szCs w:val="24"/>
        </w:rPr>
        <w:t>,</w:t>
      </w:r>
    </w:p>
    <w:p w14:paraId="4127F8C2" w14:textId="212499DE" w:rsidR="00B0648F" w:rsidRDefault="00B0648F" w:rsidP="00B0648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Kara Coates, Jonathan Foster, Steve Garcia, Danny Gonzales, Eleanor O’Donnell, Tamara Mette, Laura Pike, John Rice, Dakota </w:t>
      </w:r>
      <w:proofErr w:type="spellStart"/>
      <w:r>
        <w:rPr>
          <w:rFonts w:eastAsia="Times New Roman" w:cstheme="minorHAnsi"/>
          <w:sz w:val="24"/>
          <w:szCs w:val="24"/>
        </w:rPr>
        <w:t>Woolever</w:t>
      </w:r>
      <w:proofErr w:type="spellEnd"/>
      <w:r>
        <w:rPr>
          <w:rFonts w:eastAsia="Times New Roman" w:cstheme="minorHAnsi"/>
          <w:sz w:val="24"/>
          <w:szCs w:val="24"/>
        </w:rPr>
        <w:t>, committee members</w:t>
      </w:r>
    </w:p>
    <w:p w14:paraId="6065204F" w14:textId="77777777" w:rsidR="006B2A98" w:rsidRDefault="006B2A98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1B855F" w14:textId="6A05AEB4" w:rsidR="006B2A98" w:rsidRDefault="006B2A98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RE:</w:t>
      </w:r>
      <w:r>
        <w:rPr>
          <w:rFonts w:eastAsia="Times New Roman" w:cstheme="minorHAnsi"/>
          <w:sz w:val="24"/>
          <w:szCs w:val="24"/>
        </w:rPr>
        <w:tab/>
        <w:t xml:space="preserve">Workload Policy </w:t>
      </w:r>
      <w:r w:rsidR="00336415">
        <w:rPr>
          <w:rFonts w:eastAsia="Times New Roman" w:cstheme="minorHAnsi"/>
          <w:sz w:val="24"/>
          <w:szCs w:val="24"/>
        </w:rPr>
        <w:t xml:space="preserve">Recommendations </w:t>
      </w:r>
    </w:p>
    <w:p w14:paraId="40C09312" w14:textId="77777777" w:rsidR="006B2A98" w:rsidRDefault="006B2A98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D0D6ED" w14:textId="47A97330" w:rsidR="006B2A98" w:rsidRDefault="006B2A98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E17671">
        <w:rPr>
          <w:rFonts w:eastAsia="Times New Roman" w:cstheme="minorHAnsi"/>
          <w:sz w:val="24"/>
          <w:szCs w:val="24"/>
        </w:rPr>
        <w:t xml:space="preserve">GBC Faculty Senate </w:t>
      </w:r>
      <w:r w:rsidR="001F21FF">
        <w:rPr>
          <w:rFonts w:eastAsia="Times New Roman" w:cstheme="minorHAnsi"/>
          <w:sz w:val="24"/>
          <w:szCs w:val="24"/>
        </w:rPr>
        <w:t>Compensation and Benefits Committee</w:t>
      </w:r>
      <w:r>
        <w:rPr>
          <w:rFonts w:eastAsia="Times New Roman" w:cstheme="minorHAnsi"/>
          <w:sz w:val="24"/>
          <w:szCs w:val="24"/>
        </w:rPr>
        <w:t xml:space="preserve"> acknowledges the challenges facing Great Basin College and the Nevada System of Higher Education during the COVID</w:t>
      </w:r>
      <w:r w:rsidR="00501AF5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 xml:space="preserve">19 Pandemic. </w:t>
      </w:r>
      <w:r w:rsidR="001F21FF">
        <w:rPr>
          <w:rFonts w:eastAsia="Times New Roman" w:cstheme="minorHAnsi"/>
          <w:sz w:val="24"/>
          <w:szCs w:val="24"/>
        </w:rPr>
        <w:t xml:space="preserve">The committee appreciates </w:t>
      </w:r>
      <w:r>
        <w:rPr>
          <w:rFonts w:eastAsia="Times New Roman" w:cstheme="minorHAnsi"/>
          <w:sz w:val="24"/>
          <w:szCs w:val="24"/>
        </w:rPr>
        <w:t xml:space="preserve">the steady line of communications coming to faculty through regular updates presented by President Helens. </w:t>
      </w:r>
      <w:r w:rsidR="001F21FF">
        <w:rPr>
          <w:rFonts w:eastAsia="Times New Roman" w:cstheme="minorHAnsi"/>
          <w:sz w:val="24"/>
          <w:szCs w:val="24"/>
        </w:rPr>
        <w:t xml:space="preserve">The committee </w:t>
      </w:r>
      <w:r>
        <w:rPr>
          <w:rFonts w:eastAsia="Times New Roman" w:cstheme="minorHAnsi"/>
          <w:sz w:val="24"/>
          <w:szCs w:val="24"/>
        </w:rPr>
        <w:t>accept</w:t>
      </w:r>
      <w:r w:rsidR="001F21FF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</w:t>
      </w:r>
      <w:r w:rsidR="002A5B11">
        <w:rPr>
          <w:rFonts w:eastAsia="Times New Roman" w:cstheme="minorHAnsi"/>
          <w:sz w:val="24"/>
          <w:szCs w:val="24"/>
        </w:rPr>
        <w:t xml:space="preserve">the temporary </w:t>
      </w:r>
      <w:r>
        <w:rPr>
          <w:rFonts w:eastAsia="Times New Roman" w:cstheme="minorHAnsi"/>
          <w:sz w:val="24"/>
          <w:szCs w:val="24"/>
        </w:rPr>
        <w:t xml:space="preserve">steps taken by administration to mitigate the dramatic loss of revenue to NSHE and to Great Basin College </w:t>
      </w:r>
      <w:r w:rsidR="001F21FF">
        <w:rPr>
          <w:rFonts w:eastAsia="Times New Roman" w:cstheme="minorHAnsi"/>
          <w:sz w:val="24"/>
          <w:szCs w:val="24"/>
        </w:rPr>
        <w:t>as</w:t>
      </w:r>
      <w:r>
        <w:rPr>
          <w:rFonts w:eastAsia="Times New Roman" w:cstheme="minorHAnsi"/>
          <w:sz w:val="24"/>
          <w:szCs w:val="24"/>
        </w:rPr>
        <w:t xml:space="preserve"> justified. Faculty members have contributed more than $</w:t>
      </w:r>
      <w:r w:rsidR="000547FD">
        <w:rPr>
          <w:rFonts w:eastAsia="Times New Roman" w:cstheme="minorHAnsi"/>
          <w:sz w:val="24"/>
          <w:szCs w:val="24"/>
        </w:rPr>
        <w:t>3</w:t>
      </w:r>
      <w:r>
        <w:rPr>
          <w:rFonts w:eastAsia="Times New Roman" w:cstheme="minorHAnsi"/>
          <w:sz w:val="24"/>
          <w:szCs w:val="24"/>
        </w:rPr>
        <w:t>00,000 in collective pay cuts</w:t>
      </w:r>
      <w:r w:rsidR="000547FD">
        <w:rPr>
          <w:rFonts w:eastAsia="Times New Roman" w:cstheme="minorHAnsi"/>
          <w:sz w:val="24"/>
          <w:szCs w:val="24"/>
        </w:rPr>
        <w:t>, along with more than $100,000 in savings to the state</w:t>
      </w:r>
      <w:r w:rsidR="002F1A7B">
        <w:rPr>
          <w:rFonts w:eastAsia="Times New Roman" w:cstheme="minorHAnsi"/>
          <w:sz w:val="24"/>
          <w:szCs w:val="24"/>
        </w:rPr>
        <w:t xml:space="preserve"> of Nevada</w:t>
      </w:r>
      <w:r w:rsidR="000547FD">
        <w:rPr>
          <w:rFonts w:eastAsia="Times New Roman" w:cstheme="minorHAnsi"/>
          <w:sz w:val="24"/>
          <w:szCs w:val="24"/>
        </w:rPr>
        <w:t xml:space="preserve"> through furloughs of all professional and classified staff. </w:t>
      </w:r>
      <w:r w:rsidR="00381AB8">
        <w:rPr>
          <w:rFonts w:eastAsia="Times New Roman" w:cstheme="minorHAnsi"/>
          <w:sz w:val="24"/>
          <w:szCs w:val="24"/>
        </w:rPr>
        <w:t xml:space="preserve">The </w:t>
      </w:r>
      <w:r w:rsidR="001F21FF">
        <w:rPr>
          <w:rFonts w:eastAsia="Times New Roman" w:cstheme="minorHAnsi"/>
          <w:sz w:val="24"/>
          <w:szCs w:val="24"/>
        </w:rPr>
        <w:t>c</w:t>
      </w:r>
      <w:r w:rsidR="00381AB8">
        <w:rPr>
          <w:rFonts w:eastAsia="Times New Roman" w:cstheme="minorHAnsi"/>
          <w:sz w:val="24"/>
          <w:szCs w:val="24"/>
        </w:rPr>
        <w:t xml:space="preserve">ommittee acknowledges </w:t>
      </w:r>
      <w:r w:rsidR="00D016EC">
        <w:rPr>
          <w:rFonts w:eastAsia="Times New Roman" w:cstheme="minorHAnsi"/>
          <w:sz w:val="24"/>
          <w:szCs w:val="24"/>
        </w:rPr>
        <w:t xml:space="preserve">and appreciates its fellow </w:t>
      </w:r>
      <w:r w:rsidR="000C3150">
        <w:rPr>
          <w:rFonts w:eastAsia="Times New Roman" w:cstheme="minorHAnsi"/>
          <w:sz w:val="24"/>
          <w:szCs w:val="24"/>
        </w:rPr>
        <w:t xml:space="preserve">faculty members’ </w:t>
      </w:r>
      <w:r w:rsidR="001F21FF">
        <w:rPr>
          <w:rFonts w:eastAsia="Times New Roman" w:cstheme="minorHAnsi"/>
          <w:sz w:val="24"/>
          <w:szCs w:val="24"/>
        </w:rPr>
        <w:t>willingness</w:t>
      </w:r>
      <w:r w:rsidR="00381AB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to temporaril</w:t>
      </w:r>
      <w:r w:rsidR="002A5B11">
        <w:rPr>
          <w:rFonts w:eastAsia="Times New Roman" w:cstheme="minorHAnsi"/>
          <w:sz w:val="24"/>
          <w:szCs w:val="24"/>
        </w:rPr>
        <w:t xml:space="preserve">y </w:t>
      </w:r>
      <w:r>
        <w:rPr>
          <w:rFonts w:eastAsia="Times New Roman" w:cstheme="minorHAnsi"/>
          <w:sz w:val="24"/>
          <w:szCs w:val="24"/>
        </w:rPr>
        <w:t>absorb this considerable cost savings from</w:t>
      </w:r>
      <w:r w:rsidR="001F2065">
        <w:rPr>
          <w:rFonts w:eastAsia="Times New Roman" w:cstheme="minorHAnsi"/>
          <w:sz w:val="24"/>
          <w:szCs w:val="24"/>
        </w:rPr>
        <w:t xml:space="preserve"> our</w:t>
      </w:r>
      <w:r>
        <w:rPr>
          <w:rFonts w:eastAsia="Times New Roman" w:cstheme="minorHAnsi"/>
          <w:sz w:val="24"/>
          <w:szCs w:val="24"/>
        </w:rPr>
        <w:t xml:space="preserve"> salaries in order to ensure the strength of the service we provide our students. </w:t>
      </w:r>
    </w:p>
    <w:p w14:paraId="6DC9A103" w14:textId="77777777" w:rsidR="00F97DE5" w:rsidRDefault="00F97DE5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AC61FB" w14:textId="0AE2EDCA" w:rsidR="002A5B11" w:rsidRDefault="00F97DE5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After </w:t>
      </w:r>
      <w:r w:rsidR="00570602">
        <w:rPr>
          <w:rFonts w:eastAsia="Times New Roman" w:cstheme="minorHAnsi"/>
          <w:sz w:val="24"/>
          <w:szCs w:val="24"/>
        </w:rPr>
        <w:t>thoughtful</w:t>
      </w:r>
      <w:r>
        <w:rPr>
          <w:rFonts w:eastAsia="Times New Roman" w:cstheme="minorHAnsi"/>
          <w:sz w:val="24"/>
          <w:szCs w:val="24"/>
        </w:rPr>
        <w:t xml:space="preserve"> discussion</w:t>
      </w:r>
      <w:r w:rsidR="00B3226A">
        <w:rPr>
          <w:rFonts w:eastAsia="Times New Roman" w:cstheme="minorHAnsi"/>
          <w:sz w:val="24"/>
          <w:szCs w:val="24"/>
        </w:rPr>
        <w:t xml:space="preserve"> and a 5-0 vote</w:t>
      </w:r>
      <w:r w:rsidR="00411C42">
        <w:rPr>
          <w:rFonts w:eastAsia="Times New Roman" w:cstheme="minorHAnsi"/>
          <w:sz w:val="24"/>
          <w:szCs w:val="24"/>
        </w:rPr>
        <w:t xml:space="preserve"> in favor,</w:t>
      </w:r>
      <w:r>
        <w:rPr>
          <w:rFonts w:eastAsia="Times New Roman" w:cstheme="minorHAnsi"/>
          <w:sz w:val="24"/>
          <w:szCs w:val="24"/>
        </w:rPr>
        <w:t xml:space="preserve"> t</w:t>
      </w:r>
      <w:r w:rsidR="002A5B11">
        <w:rPr>
          <w:rFonts w:eastAsia="Times New Roman" w:cstheme="minorHAnsi"/>
          <w:sz w:val="24"/>
          <w:szCs w:val="24"/>
        </w:rPr>
        <w:t>he committee</w:t>
      </w:r>
      <w:r w:rsidR="00570602">
        <w:rPr>
          <w:rFonts w:eastAsia="Times New Roman" w:cstheme="minorHAnsi"/>
          <w:sz w:val="24"/>
          <w:szCs w:val="24"/>
        </w:rPr>
        <w:t xml:space="preserve"> is pleased to </w:t>
      </w:r>
      <w:r>
        <w:rPr>
          <w:rFonts w:eastAsia="Times New Roman" w:cstheme="minorHAnsi"/>
          <w:sz w:val="24"/>
          <w:szCs w:val="24"/>
        </w:rPr>
        <w:t>make f</w:t>
      </w:r>
      <w:r w:rsidR="00F676BB">
        <w:rPr>
          <w:rFonts w:eastAsia="Times New Roman" w:cstheme="minorHAnsi"/>
          <w:sz w:val="24"/>
          <w:szCs w:val="24"/>
        </w:rPr>
        <w:t>our</w:t>
      </w:r>
      <w:r w:rsidR="002A5B11">
        <w:rPr>
          <w:rFonts w:eastAsia="Times New Roman" w:cstheme="minorHAnsi"/>
          <w:sz w:val="24"/>
          <w:szCs w:val="24"/>
        </w:rPr>
        <w:t xml:space="preserve"> recommendations</w:t>
      </w:r>
      <w:r w:rsidR="00EC21AF">
        <w:rPr>
          <w:rFonts w:eastAsia="Times New Roman" w:cstheme="minorHAnsi"/>
          <w:sz w:val="24"/>
          <w:szCs w:val="24"/>
        </w:rPr>
        <w:t xml:space="preserve"> to</w:t>
      </w:r>
      <w:r>
        <w:rPr>
          <w:rFonts w:eastAsia="Times New Roman" w:cstheme="minorHAnsi"/>
          <w:sz w:val="24"/>
          <w:szCs w:val="24"/>
        </w:rPr>
        <w:t xml:space="preserve"> the </w:t>
      </w:r>
      <w:r w:rsidR="00F676BB">
        <w:rPr>
          <w:rFonts w:eastAsia="Times New Roman" w:cstheme="minorHAnsi"/>
          <w:sz w:val="24"/>
          <w:szCs w:val="24"/>
        </w:rPr>
        <w:t>Faculty Senate for consideration</w:t>
      </w:r>
      <w:r w:rsidR="004412F3">
        <w:rPr>
          <w:rFonts w:eastAsia="Times New Roman" w:cstheme="minorHAnsi"/>
          <w:sz w:val="24"/>
          <w:szCs w:val="24"/>
        </w:rPr>
        <w:t xml:space="preserve"> and</w:t>
      </w:r>
      <w:r w:rsidR="00F676BB">
        <w:rPr>
          <w:rFonts w:eastAsia="Times New Roman" w:cstheme="minorHAnsi"/>
          <w:sz w:val="24"/>
          <w:szCs w:val="24"/>
        </w:rPr>
        <w:t xml:space="preserve"> acceptance</w:t>
      </w:r>
      <w:r w:rsidR="004412F3">
        <w:rPr>
          <w:rFonts w:eastAsia="Times New Roman" w:cstheme="minorHAnsi"/>
          <w:sz w:val="24"/>
          <w:szCs w:val="24"/>
        </w:rPr>
        <w:t xml:space="preserve">, and requests the </w:t>
      </w:r>
      <w:r w:rsidR="00B07829">
        <w:rPr>
          <w:rFonts w:eastAsia="Times New Roman" w:cstheme="minorHAnsi"/>
          <w:sz w:val="24"/>
          <w:szCs w:val="24"/>
        </w:rPr>
        <w:t xml:space="preserve">accepted </w:t>
      </w:r>
      <w:r w:rsidR="004412F3">
        <w:rPr>
          <w:rFonts w:eastAsia="Times New Roman" w:cstheme="minorHAnsi"/>
          <w:sz w:val="24"/>
          <w:szCs w:val="24"/>
        </w:rPr>
        <w:t>recommendations be forwarded to Leadership Council for consideration and action.</w:t>
      </w:r>
    </w:p>
    <w:p w14:paraId="492D65B1" w14:textId="6DA31D47" w:rsidR="002A5B11" w:rsidRDefault="002A5B11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D10428" w14:textId="13978E4F" w:rsidR="00CF4216" w:rsidRPr="00CF4216" w:rsidRDefault="00657AA6" w:rsidP="00CA0A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4216">
        <w:rPr>
          <w:rFonts w:eastAsia="Times New Roman" w:cstheme="minorHAnsi"/>
          <w:sz w:val="24"/>
          <w:szCs w:val="24"/>
        </w:rPr>
        <w:t xml:space="preserve">RECOMMENDATION: The committee recommends administration begin </w:t>
      </w:r>
      <w:r w:rsidR="00CF4216" w:rsidRPr="00CF4216">
        <w:rPr>
          <w:rFonts w:eastAsia="Times New Roman" w:cstheme="minorHAnsi"/>
          <w:sz w:val="24"/>
          <w:szCs w:val="24"/>
        </w:rPr>
        <w:t xml:space="preserve">its </w:t>
      </w:r>
      <w:r w:rsidRPr="00CF4216">
        <w:rPr>
          <w:rFonts w:eastAsia="Times New Roman" w:cstheme="minorHAnsi"/>
          <w:sz w:val="24"/>
          <w:szCs w:val="24"/>
        </w:rPr>
        <w:t xml:space="preserve">comprehensive strategic planning process </w:t>
      </w:r>
      <w:r w:rsidR="00A96840">
        <w:rPr>
          <w:rFonts w:eastAsia="Times New Roman" w:cstheme="minorHAnsi"/>
          <w:sz w:val="24"/>
          <w:szCs w:val="24"/>
        </w:rPr>
        <w:t>in order to</w:t>
      </w:r>
      <w:r w:rsidRPr="00CF4216">
        <w:rPr>
          <w:rFonts w:eastAsia="Times New Roman" w:cstheme="minorHAnsi"/>
          <w:sz w:val="24"/>
          <w:szCs w:val="24"/>
        </w:rPr>
        <w:t xml:space="preserve"> help with the establishment of meaningful and equitable workload policies and compensation.</w:t>
      </w:r>
    </w:p>
    <w:p w14:paraId="247E5C6C" w14:textId="77777777" w:rsidR="00CF4216" w:rsidRDefault="00CF4216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2F3D73" w14:textId="241719F6" w:rsidR="00657AA6" w:rsidRDefault="00657AA6" w:rsidP="00CA0AC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Significant growth at the college and the COVID-19 Pandemic warrant the process. The committee recognizes the Faculty Senate has among its </w:t>
      </w:r>
      <w:r w:rsidR="008236B5">
        <w:rPr>
          <w:rFonts w:eastAsia="Times New Roman" w:cstheme="minorHAnsi"/>
          <w:sz w:val="24"/>
          <w:szCs w:val="24"/>
        </w:rPr>
        <w:t xml:space="preserve">ranks </w:t>
      </w:r>
      <w:r>
        <w:rPr>
          <w:rFonts w:eastAsia="Times New Roman" w:cstheme="minorHAnsi"/>
          <w:sz w:val="24"/>
          <w:szCs w:val="24"/>
        </w:rPr>
        <w:t xml:space="preserve">several members with considerable </w:t>
      </w:r>
      <w:r w:rsidR="00CF4216">
        <w:rPr>
          <w:rFonts w:eastAsia="Times New Roman" w:cstheme="minorHAnsi"/>
          <w:sz w:val="24"/>
          <w:szCs w:val="24"/>
        </w:rPr>
        <w:t xml:space="preserve">experience </w:t>
      </w:r>
      <w:r>
        <w:rPr>
          <w:rFonts w:eastAsia="Times New Roman" w:cstheme="minorHAnsi"/>
          <w:sz w:val="24"/>
          <w:szCs w:val="24"/>
        </w:rPr>
        <w:t xml:space="preserve">in formulating and implementing strategic plans. </w:t>
      </w:r>
      <w:r w:rsidR="00754417">
        <w:rPr>
          <w:rFonts w:eastAsia="Times New Roman" w:cstheme="minorHAnsi"/>
          <w:sz w:val="24"/>
          <w:szCs w:val="24"/>
        </w:rPr>
        <w:t xml:space="preserve">Therefore, the committee further recommends the Strategic Planning Committee include experienced </w:t>
      </w:r>
      <w:r w:rsidR="00746CD4">
        <w:rPr>
          <w:rFonts w:eastAsia="Times New Roman" w:cstheme="minorHAnsi"/>
          <w:sz w:val="24"/>
          <w:szCs w:val="24"/>
        </w:rPr>
        <w:t xml:space="preserve">junior and senior </w:t>
      </w:r>
      <w:r w:rsidR="00754417">
        <w:rPr>
          <w:rFonts w:eastAsia="Times New Roman" w:cstheme="minorHAnsi"/>
          <w:sz w:val="24"/>
          <w:szCs w:val="24"/>
        </w:rPr>
        <w:t>faculty recommended by the Faculty Senate</w:t>
      </w:r>
      <w:r>
        <w:rPr>
          <w:rFonts w:eastAsia="Times New Roman" w:cstheme="minorHAnsi"/>
          <w:sz w:val="24"/>
          <w:szCs w:val="24"/>
        </w:rPr>
        <w:t xml:space="preserve"> to assist administration in this important effort.</w:t>
      </w:r>
    </w:p>
    <w:p w14:paraId="26654311" w14:textId="77777777" w:rsidR="00657AA6" w:rsidRPr="00657AA6" w:rsidRDefault="00657AA6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82FF4A" w14:textId="66570A41" w:rsidR="00A73BC9" w:rsidRPr="00CF4216" w:rsidRDefault="00A73BC9" w:rsidP="00CA0A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4216">
        <w:rPr>
          <w:rFonts w:eastAsia="Times New Roman" w:cstheme="minorHAnsi"/>
          <w:sz w:val="24"/>
          <w:szCs w:val="24"/>
        </w:rPr>
        <w:t xml:space="preserve">RECOMMENDATION: </w:t>
      </w:r>
      <w:r w:rsidR="006E66D3">
        <w:rPr>
          <w:rFonts w:eastAsia="Times New Roman" w:cstheme="minorHAnsi"/>
          <w:sz w:val="24"/>
          <w:szCs w:val="24"/>
        </w:rPr>
        <w:t>The current workload policy is to remain intact u</w:t>
      </w:r>
      <w:r w:rsidR="00A96840">
        <w:rPr>
          <w:rFonts w:eastAsia="Times New Roman" w:cstheme="minorHAnsi"/>
          <w:sz w:val="24"/>
          <w:szCs w:val="24"/>
        </w:rPr>
        <w:t xml:space="preserve">ntil such a time that strategic decisions about workload and compensation can be made. The committee may make </w:t>
      </w:r>
      <w:r w:rsidR="00657AA6" w:rsidRPr="00CF4216">
        <w:rPr>
          <w:rFonts w:eastAsia="Times New Roman" w:cstheme="minorHAnsi"/>
          <w:sz w:val="24"/>
          <w:szCs w:val="24"/>
        </w:rPr>
        <w:t>recommendations for additional compensation in instructional areas where significant change and responsibility has occurred.</w:t>
      </w:r>
      <w:r w:rsidRPr="00CF4216">
        <w:rPr>
          <w:rFonts w:eastAsia="Times New Roman" w:cstheme="minorHAnsi"/>
          <w:sz w:val="24"/>
          <w:szCs w:val="24"/>
        </w:rPr>
        <w:t xml:space="preserve"> </w:t>
      </w:r>
    </w:p>
    <w:p w14:paraId="7B783E16" w14:textId="4EF2CEF9" w:rsidR="00657AA6" w:rsidRDefault="00657AA6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2C23D6" w14:textId="53007AEC" w:rsidR="00CF4216" w:rsidRDefault="00657AA6" w:rsidP="00CA0AC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current workload policy was a result of multiple years of collaborative effort between faculty and administration. </w:t>
      </w:r>
      <w:r w:rsidR="00E85813">
        <w:rPr>
          <w:rFonts w:eastAsia="Times New Roman"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rovision</w:t>
      </w:r>
      <w:r w:rsidR="00E85813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outlined in the current workload policy continue to be valid. Significant changes have occurred in a number of </w:t>
      </w:r>
      <w:r>
        <w:rPr>
          <w:rFonts w:eastAsia="Times New Roman" w:cstheme="minorHAnsi"/>
          <w:sz w:val="24"/>
          <w:szCs w:val="24"/>
        </w:rPr>
        <w:lastRenderedPageBreak/>
        <w:t>areas of the college which may warrant additional provisions in order to provide equitable compensation for all faculty in all area</w:t>
      </w:r>
      <w:r w:rsidR="008236B5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of the institution.</w:t>
      </w:r>
      <w:r w:rsidR="00CD3DC3">
        <w:rPr>
          <w:rFonts w:eastAsia="Times New Roman" w:cstheme="minorHAnsi"/>
          <w:sz w:val="24"/>
          <w:szCs w:val="24"/>
        </w:rPr>
        <w:t xml:space="preserve"> Comprehensive strategic planning must take place in order to assure the </w:t>
      </w:r>
      <w:r w:rsidR="004537D2">
        <w:rPr>
          <w:rFonts w:eastAsia="Times New Roman" w:cstheme="minorHAnsi"/>
          <w:sz w:val="24"/>
          <w:szCs w:val="24"/>
        </w:rPr>
        <w:t xml:space="preserve">responsible </w:t>
      </w:r>
      <w:r w:rsidR="00CD3DC3">
        <w:rPr>
          <w:rFonts w:eastAsia="Times New Roman" w:cstheme="minorHAnsi"/>
          <w:sz w:val="24"/>
          <w:szCs w:val="24"/>
        </w:rPr>
        <w:t xml:space="preserve">development of a meaningful and equitable workload policy. </w:t>
      </w:r>
    </w:p>
    <w:p w14:paraId="27DEED93" w14:textId="2E4CF8AC" w:rsidR="00DB26F2" w:rsidRDefault="00DB26F2" w:rsidP="000547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ECA7EA" w14:textId="7F14712D" w:rsidR="00DB26F2" w:rsidRDefault="00DB26F2" w:rsidP="00CA0A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RECOMMENDATION: Faculty Overload Payments. The Committee recommends the Faculty Senate formally </w:t>
      </w:r>
      <w:r w:rsidR="00B016EC">
        <w:rPr>
          <w:rFonts w:eastAsia="Times New Roman" w:cstheme="minorHAnsi"/>
          <w:sz w:val="24"/>
          <w:szCs w:val="24"/>
        </w:rPr>
        <w:t>request</w:t>
      </w:r>
      <w:r>
        <w:rPr>
          <w:rFonts w:eastAsia="Times New Roman" w:cstheme="minorHAnsi"/>
          <w:sz w:val="24"/>
          <w:szCs w:val="24"/>
        </w:rPr>
        <w:t xml:space="preserve"> administration compensate</w:t>
      </w:r>
      <w:r w:rsidR="005F45D6">
        <w:rPr>
          <w:rFonts w:eastAsia="Times New Roman" w:cstheme="minorHAnsi"/>
          <w:sz w:val="24"/>
          <w:szCs w:val="24"/>
        </w:rPr>
        <w:t xml:space="preserve"> overload for</w:t>
      </w:r>
      <w:r>
        <w:rPr>
          <w:rFonts w:eastAsia="Times New Roman" w:cstheme="minorHAnsi"/>
          <w:sz w:val="24"/>
          <w:szCs w:val="24"/>
        </w:rPr>
        <w:t xml:space="preserve"> full time faculty members at the rate </w:t>
      </w:r>
      <w:r w:rsidR="00EB433E">
        <w:rPr>
          <w:rFonts w:eastAsia="Times New Roman" w:cstheme="minorHAnsi"/>
          <w:sz w:val="24"/>
          <w:szCs w:val="24"/>
        </w:rPr>
        <w:t>established</w:t>
      </w:r>
      <w:r w:rsidR="00FF1975">
        <w:rPr>
          <w:rFonts w:eastAsia="Times New Roman" w:cstheme="minorHAnsi"/>
          <w:sz w:val="24"/>
          <w:szCs w:val="24"/>
        </w:rPr>
        <w:t xml:space="preserve"> in </w:t>
      </w:r>
      <w:r w:rsidR="00DD0FE5">
        <w:rPr>
          <w:rFonts w:eastAsia="Times New Roman" w:cstheme="minorHAnsi"/>
          <w:sz w:val="24"/>
          <w:szCs w:val="24"/>
        </w:rPr>
        <w:t>Section 4</w:t>
      </w:r>
      <w:r w:rsidR="00FF1975">
        <w:rPr>
          <w:rFonts w:eastAsia="Times New Roman" w:cstheme="minorHAnsi"/>
          <w:sz w:val="24"/>
          <w:szCs w:val="24"/>
        </w:rPr>
        <w:t xml:space="preserve"> of</w:t>
      </w:r>
      <w:r>
        <w:rPr>
          <w:rFonts w:eastAsia="Times New Roman" w:cstheme="minorHAnsi"/>
          <w:sz w:val="24"/>
          <w:szCs w:val="24"/>
        </w:rPr>
        <w:t xml:space="preserve"> the current workload policy.</w:t>
      </w:r>
    </w:p>
    <w:p w14:paraId="6DD56141" w14:textId="27DD81FD" w:rsidR="00DB26F2" w:rsidRDefault="00DB26F2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D07DC1" w14:textId="22CDA6B5" w:rsidR="00DB26F2" w:rsidRDefault="004F504A" w:rsidP="00CA0AC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DB26F2">
        <w:rPr>
          <w:rFonts w:eastAsia="Times New Roman" w:cstheme="minorHAnsi"/>
          <w:sz w:val="24"/>
          <w:szCs w:val="24"/>
        </w:rPr>
        <w:t>he workload policy states full time faculty members are to be compensated</w:t>
      </w:r>
      <w:r w:rsidR="005F45D6">
        <w:rPr>
          <w:rFonts w:eastAsia="Times New Roman" w:cstheme="minorHAnsi"/>
          <w:sz w:val="24"/>
          <w:szCs w:val="24"/>
        </w:rPr>
        <w:t xml:space="preserve"> for overload</w:t>
      </w:r>
      <w:r w:rsidR="00DB26F2">
        <w:rPr>
          <w:rFonts w:eastAsia="Times New Roman" w:cstheme="minorHAnsi"/>
          <w:sz w:val="24"/>
          <w:szCs w:val="24"/>
        </w:rPr>
        <w:t xml:space="preserve"> at the same rate as the </w:t>
      </w:r>
      <w:r w:rsidR="00C71C2B">
        <w:rPr>
          <w:rFonts w:eastAsia="Times New Roman" w:cstheme="minorHAnsi"/>
          <w:sz w:val="24"/>
          <w:szCs w:val="24"/>
        </w:rPr>
        <w:t>“</w:t>
      </w:r>
      <w:r w:rsidR="00DB26F2">
        <w:rPr>
          <w:rFonts w:eastAsia="Times New Roman" w:cstheme="minorHAnsi"/>
          <w:sz w:val="24"/>
          <w:szCs w:val="24"/>
        </w:rPr>
        <w:t xml:space="preserve">highest paid part time faculty </w:t>
      </w:r>
      <w:r w:rsidR="00C71C2B">
        <w:rPr>
          <w:rFonts w:eastAsia="Times New Roman" w:cstheme="minorHAnsi"/>
          <w:sz w:val="24"/>
          <w:szCs w:val="24"/>
        </w:rPr>
        <w:t>per credit pay rate.”</w:t>
      </w:r>
      <w:r w:rsidR="00DB26F2">
        <w:rPr>
          <w:rFonts w:eastAsia="Times New Roman" w:cstheme="minorHAnsi"/>
          <w:sz w:val="24"/>
          <w:szCs w:val="24"/>
        </w:rPr>
        <w:t xml:space="preserve"> Currently, that number is $800 per credit. However, fulltime faculty members are being compensated at $750 per credit. This </w:t>
      </w:r>
      <w:r w:rsidR="00DD0FE5">
        <w:rPr>
          <w:rFonts w:eastAsia="Times New Roman" w:cstheme="minorHAnsi"/>
          <w:sz w:val="24"/>
          <w:szCs w:val="24"/>
        </w:rPr>
        <w:t xml:space="preserve">unwarranted </w:t>
      </w:r>
      <w:r w:rsidR="00DB26F2">
        <w:rPr>
          <w:rFonts w:eastAsia="Times New Roman" w:cstheme="minorHAnsi"/>
          <w:sz w:val="24"/>
          <w:szCs w:val="24"/>
        </w:rPr>
        <w:t>practice has been brought to the attention of administration on multiple occasions and has never been addressed. As a result, over the course of several years, full time faculty members have been under-compensated by tens of thousands of dollars.</w:t>
      </w:r>
      <w:r w:rsidR="00FF1975">
        <w:rPr>
          <w:rFonts w:eastAsia="Times New Roman" w:cstheme="minorHAnsi"/>
          <w:sz w:val="24"/>
          <w:szCs w:val="24"/>
        </w:rPr>
        <w:t xml:space="preserve"> The committee further recommends a discussion of compensating </w:t>
      </w:r>
      <w:r w:rsidR="007C5BD4">
        <w:rPr>
          <w:rFonts w:eastAsia="Times New Roman" w:cstheme="minorHAnsi"/>
          <w:sz w:val="24"/>
          <w:szCs w:val="24"/>
        </w:rPr>
        <w:t xml:space="preserve">in arrears </w:t>
      </w:r>
      <w:r w:rsidR="006E66D3">
        <w:rPr>
          <w:rFonts w:eastAsia="Times New Roman" w:cstheme="minorHAnsi"/>
          <w:sz w:val="24"/>
          <w:szCs w:val="24"/>
        </w:rPr>
        <w:t>full-time</w:t>
      </w:r>
      <w:r w:rsidR="00FF1975">
        <w:rPr>
          <w:rFonts w:eastAsia="Times New Roman" w:cstheme="minorHAnsi"/>
          <w:sz w:val="24"/>
          <w:szCs w:val="24"/>
        </w:rPr>
        <w:t xml:space="preserve"> faculty who were underpaid under the current policy provisions.</w:t>
      </w:r>
    </w:p>
    <w:p w14:paraId="06D04C1B" w14:textId="00044C27" w:rsidR="00DB26F2" w:rsidRDefault="00DB26F2" w:rsidP="00CA0AC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4C87D0EE" w14:textId="1FC6DB2D" w:rsidR="00DB26F2" w:rsidRDefault="00DB26F2" w:rsidP="00CA0A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RECOMMENDATION: The committee recommends faculty senate invite the Nevada Faculty Alliance to review the current workload policy and to make comparisons to the collective bargaining contracts agree</w:t>
      </w:r>
      <w:r w:rsidR="00793763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 xml:space="preserve"> to at other NSHE institutions. The committee further recommends the Nevada Faculty Alliance make a detailed presentation of the collective bargaining process</w:t>
      </w:r>
      <w:r w:rsidR="005F45D6">
        <w:rPr>
          <w:rFonts w:eastAsia="Times New Roman" w:cstheme="minorHAnsi"/>
          <w:sz w:val="24"/>
          <w:szCs w:val="24"/>
        </w:rPr>
        <w:t xml:space="preserve"> to faculty members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09BD96B1" w14:textId="3925CDAD" w:rsidR="005F45D6" w:rsidRDefault="005F45D6" w:rsidP="00CA0A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E6FF15" w14:textId="2E7684D4" w:rsidR="00513E6A" w:rsidRPr="0063437D" w:rsidRDefault="00E87454" w:rsidP="00CA0AC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 March, 2020, t</w:t>
      </w:r>
      <w:r w:rsidR="005F45D6">
        <w:rPr>
          <w:rFonts w:eastAsia="Times New Roman" w:cstheme="minorHAnsi"/>
          <w:sz w:val="24"/>
          <w:szCs w:val="24"/>
        </w:rPr>
        <w:t xml:space="preserve">he NFA conducted a climate survey of professional staff at GBC. </w:t>
      </w:r>
      <w:r w:rsidR="005F45D6" w:rsidRPr="005F45D6">
        <w:rPr>
          <w:sz w:val="24"/>
          <w:szCs w:val="24"/>
        </w:rPr>
        <w:t>Survey invitations were sent to all academic and administrative faculty (N=121) at Great Basin</w:t>
      </w:r>
      <w:r w:rsidR="00F03495">
        <w:rPr>
          <w:sz w:val="24"/>
          <w:szCs w:val="24"/>
        </w:rPr>
        <w:t xml:space="preserve"> College</w:t>
      </w:r>
      <w:r w:rsidR="005F45D6" w:rsidRPr="005F45D6">
        <w:rPr>
          <w:sz w:val="24"/>
          <w:szCs w:val="24"/>
        </w:rPr>
        <w:t>. A total of 77 responses were collected</w:t>
      </w:r>
      <w:r w:rsidR="00C16DB9">
        <w:rPr>
          <w:sz w:val="24"/>
          <w:szCs w:val="24"/>
        </w:rPr>
        <w:t xml:space="preserve">, </w:t>
      </w:r>
      <w:r w:rsidR="0063437D">
        <w:rPr>
          <w:sz w:val="24"/>
          <w:szCs w:val="24"/>
        </w:rPr>
        <w:t xml:space="preserve">a </w:t>
      </w:r>
      <w:r w:rsidR="005F45D6" w:rsidRPr="005F45D6">
        <w:rPr>
          <w:sz w:val="24"/>
          <w:szCs w:val="24"/>
        </w:rPr>
        <w:t>response rate</w:t>
      </w:r>
      <w:r w:rsidR="0063437D">
        <w:rPr>
          <w:sz w:val="24"/>
          <w:szCs w:val="24"/>
        </w:rPr>
        <w:t xml:space="preserve"> of</w:t>
      </w:r>
      <w:r w:rsidR="005F45D6" w:rsidRPr="005F45D6">
        <w:rPr>
          <w:sz w:val="24"/>
          <w:szCs w:val="24"/>
        </w:rPr>
        <w:t xml:space="preserve"> 64% overall.</w:t>
      </w:r>
      <w:r w:rsidR="005F45D6">
        <w:rPr>
          <w:sz w:val="24"/>
          <w:szCs w:val="24"/>
        </w:rPr>
        <w:t xml:space="preserve"> </w:t>
      </w:r>
      <w:r w:rsidR="007532C2">
        <w:rPr>
          <w:sz w:val="24"/>
          <w:szCs w:val="24"/>
        </w:rPr>
        <w:t>86% of respondents supported the establishment of an active NFA chapter at GBC. 76.6% of respondents support</w:t>
      </w:r>
      <w:r w:rsidR="007532C2">
        <w:t xml:space="preserve"> </w:t>
      </w:r>
      <w:r w:rsidR="007532C2" w:rsidRPr="007532C2">
        <w:rPr>
          <w:sz w:val="24"/>
          <w:szCs w:val="24"/>
        </w:rPr>
        <w:t>the formation of a collective bargaining unit (union) for faculty at GBC to negotiate for improved compensation, benefits, and work conditions, and to protect faculty rights.</w:t>
      </w:r>
      <w:r w:rsidR="007532C2">
        <w:rPr>
          <w:sz w:val="24"/>
          <w:szCs w:val="24"/>
        </w:rPr>
        <w:t xml:space="preserve"> I</w:t>
      </w:r>
      <w:r w:rsidR="005F45D6">
        <w:rPr>
          <w:sz w:val="24"/>
          <w:szCs w:val="24"/>
        </w:rPr>
        <w:t xml:space="preserve">nterest in collective bargaining is </w:t>
      </w:r>
      <w:r w:rsidR="007532C2">
        <w:rPr>
          <w:sz w:val="24"/>
          <w:szCs w:val="24"/>
        </w:rPr>
        <w:t>demonstrably</w:t>
      </w:r>
      <w:r w:rsidR="005F45D6">
        <w:rPr>
          <w:sz w:val="24"/>
          <w:szCs w:val="24"/>
        </w:rPr>
        <w:t xml:space="preserve"> high</w:t>
      </w:r>
      <w:r>
        <w:rPr>
          <w:sz w:val="24"/>
          <w:szCs w:val="24"/>
        </w:rPr>
        <w:t xml:space="preserve">. </w:t>
      </w:r>
      <w:r w:rsidR="007532C2">
        <w:rPr>
          <w:sz w:val="24"/>
          <w:szCs w:val="24"/>
        </w:rPr>
        <w:t xml:space="preserve">The survey results warrant </w:t>
      </w:r>
      <w:r w:rsidR="00D62245">
        <w:rPr>
          <w:sz w:val="24"/>
          <w:szCs w:val="24"/>
        </w:rPr>
        <w:t xml:space="preserve">an </w:t>
      </w:r>
      <w:r w:rsidR="007532C2">
        <w:rPr>
          <w:sz w:val="24"/>
          <w:szCs w:val="24"/>
        </w:rPr>
        <w:t xml:space="preserve">invitation to </w:t>
      </w:r>
      <w:r w:rsidR="00D62245">
        <w:rPr>
          <w:sz w:val="24"/>
          <w:szCs w:val="24"/>
        </w:rPr>
        <w:t xml:space="preserve">NFA from the GBC Faculty Senate to </w:t>
      </w:r>
      <w:r w:rsidR="007532C2">
        <w:rPr>
          <w:sz w:val="24"/>
          <w:szCs w:val="24"/>
        </w:rPr>
        <w:t xml:space="preserve">address </w:t>
      </w:r>
      <w:r w:rsidR="00D62245">
        <w:rPr>
          <w:sz w:val="24"/>
          <w:szCs w:val="24"/>
        </w:rPr>
        <w:t>the option of entering into a collective bargaining process.</w:t>
      </w:r>
    </w:p>
    <w:sectPr w:rsidR="00513E6A" w:rsidRPr="00634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BB59" w14:textId="77777777" w:rsidR="002A346B" w:rsidRDefault="002A346B" w:rsidP="001B2464">
      <w:pPr>
        <w:spacing w:after="0" w:line="240" w:lineRule="auto"/>
      </w:pPr>
      <w:r>
        <w:separator/>
      </w:r>
    </w:p>
  </w:endnote>
  <w:endnote w:type="continuationSeparator" w:id="0">
    <w:p w14:paraId="2110DF78" w14:textId="77777777" w:rsidR="002A346B" w:rsidRDefault="002A346B" w:rsidP="001B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CCAE2" w14:textId="77777777" w:rsidR="001B2464" w:rsidRDefault="001B2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932B" w14:textId="77777777" w:rsidR="001B2464" w:rsidRDefault="001B2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1615" w14:textId="77777777" w:rsidR="001B2464" w:rsidRDefault="001B2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2C21" w14:textId="77777777" w:rsidR="002A346B" w:rsidRDefault="002A346B" w:rsidP="001B2464">
      <w:pPr>
        <w:spacing w:after="0" w:line="240" w:lineRule="auto"/>
      </w:pPr>
      <w:r>
        <w:separator/>
      </w:r>
    </w:p>
  </w:footnote>
  <w:footnote w:type="continuationSeparator" w:id="0">
    <w:p w14:paraId="5CB3F96D" w14:textId="77777777" w:rsidR="002A346B" w:rsidRDefault="002A346B" w:rsidP="001B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7CC4" w14:textId="77777777" w:rsidR="001B2464" w:rsidRDefault="001B2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36E0" w14:textId="213A2C6C" w:rsidR="001B2464" w:rsidRDefault="001B2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4BB4" w14:textId="77777777" w:rsidR="001B2464" w:rsidRDefault="001B2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619"/>
    <w:multiLevelType w:val="hybridMultilevel"/>
    <w:tmpl w:val="22CC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6B6"/>
    <w:multiLevelType w:val="hybridMultilevel"/>
    <w:tmpl w:val="F92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467"/>
    <w:multiLevelType w:val="hybridMultilevel"/>
    <w:tmpl w:val="59823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7D9B"/>
    <w:multiLevelType w:val="hybridMultilevel"/>
    <w:tmpl w:val="D47A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98"/>
    <w:rsid w:val="00002A9C"/>
    <w:rsid w:val="000141E5"/>
    <w:rsid w:val="00037D3D"/>
    <w:rsid w:val="000547FD"/>
    <w:rsid w:val="000C3150"/>
    <w:rsid w:val="000C35EA"/>
    <w:rsid w:val="000D31B3"/>
    <w:rsid w:val="001471B1"/>
    <w:rsid w:val="001527CC"/>
    <w:rsid w:val="00191396"/>
    <w:rsid w:val="001B2464"/>
    <w:rsid w:val="001C4B6F"/>
    <w:rsid w:val="001F1CA8"/>
    <w:rsid w:val="001F2065"/>
    <w:rsid w:val="001F21FF"/>
    <w:rsid w:val="0022062B"/>
    <w:rsid w:val="00252798"/>
    <w:rsid w:val="002A346B"/>
    <w:rsid w:val="002A5B11"/>
    <w:rsid w:val="002A7FB0"/>
    <w:rsid w:val="002F1A7B"/>
    <w:rsid w:val="00336415"/>
    <w:rsid w:val="00381AB8"/>
    <w:rsid w:val="003D68C0"/>
    <w:rsid w:val="003E427E"/>
    <w:rsid w:val="00411C42"/>
    <w:rsid w:val="00440357"/>
    <w:rsid w:val="004412F3"/>
    <w:rsid w:val="004537D2"/>
    <w:rsid w:val="004F504A"/>
    <w:rsid w:val="00501AF5"/>
    <w:rsid w:val="00570602"/>
    <w:rsid w:val="005C07E0"/>
    <w:rsid w:val="005F45D6"/>
    <w:rsid w:val="00614816"/>
    <w:rsid w:val="0063437D"/>
    <w:rsid w:val="00657AA6"/>
    <w:rsid w:val="00657FF8"/>
    <w:rsid w:val="00661FC5"/>
    <w:rsid w:val="006A6422"/>
    <w:rsid w:val="006B2A98"/>
    <w:rsid w:val="006E66D3"/>
    <w:rsid w:val="006E7A2B"/>
    <w:rsid w:val="00736CE5"/>
    <w:rsid w:val="00746CD4"/>
    <w:rsid w:val="007532C2"/>
    <w:rsid w:val="00754417"/>
    <w:rsid w:val="00793763"/>
    <w:rsid w:val="007C5BD4"/>
    <w:rsid w:val="007F61E4"/>
    <w:rsid w:val="008219CA"/>
    <w:rsid w:val="008236B5"/>
    <w:rsid w:val="00824A03"/>
    <w:rsid w:val="00924911"/>
    <w:rsid w:val="009D749D"/>
    <w:rsid w:val="00A0326B"/>
    <w:rsid w:val="00A62A97"/>
    <w:rsid w:val="00A73BC9"/>
    <w:rsid w:val="00A96840"/>
    <w:rsid w:val="00B016EC"/>
    <w:rsid w:val="00B0648F"/>
    <w:rsid w:val="00B07829"/>
    <w:rsid w:val="00B303C4"/>
    <w:rsid w:val="00B3226A"/>
    <w:rsid w:val="00B63302"/>
    <w:rsid w:val="00BA12AB"/>
    <w:rsid w:val="00C16DB9"/>
    <w:rsid w:val="00C71C2B"/>
    <w:rsid w:val="00CA0AC2"/>
    <w:rsid w:val="00CC7BA1"/>
    <w:rsid w:val="00CD3DC3"/>
    <w:rsid w:val="00CF4216"/>
    <w:rsid w:val="00D016EC"/>
    <w:rsid w:val="00D62245"/>
    <w:rsid w:val="00D645A1"/>
    <w:rsid w:val="00D80F5F"/>
    <w:rsid w:val="00DB26F2"/>
    <w:rsid w:val="00DD0FE5"/>
    <w:rsid w:val="00E17671"/>
    <w:rsid w:val="00E85813"/>
    <w:rsid w:val="00E87454"/>
    <w:rsid w:val="00EB433E"/>
    <w:rsid w:val="00EC202F"/>
    <w:rsid w:val="00EC21AF"/>
    <w:rsid w:val="00F03495"/>
    <w:rsid w:val="00F24C01"/>
    <w:rsid w:val="00F676BB"/>
    <w:rsid w:val="00F70F37"/>
    <w:rsid w:val="00F97DE5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2B2B4"/>
  <w15:chartTrackingRefBased/>
  <w15:docId w15:val="{B6BA93AF-0C3D-4223-BFEA-09DC9C2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64"/>
  </w:style>
  <w:style w:type="paragraph" w:styleId="Footer">
    <w:name w:val="footer"/>
    <w:basedOn w:val="Normal"/>
    <w:link w:val="FooterChar"/>
    <w:uiPriority w:val="99"/>
    <w:unhideWhenUsed/>
    <w:rsid w:val="001B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AEDB-CE93-43D7-8EA0-68B3284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Rice</dc:creator>
  <cp:keywords/>
  <dc:description/>
  <cp:lastModifiedBy>Michelle Husbands</cp:lastModifiedBy>
  <cp:revision>2</cp:revision>
  <dcterms:created xsi:type="dcterms:W3CDTF">2021-02-22T19:46:00Z</dcterms:created>
  <dcterms:modified xsi:type="dcterms:W3CDTF">2021-02-22T19:46:00Z</dcterms:modified>
</cp:coreProperties>
</file>