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smartTag w:uri="urn:schemas-microsoft-com:office:smarttags" w:element="time">
        <w:r>
          <w:t>GREAT BASIN COLLEGE</w:t>
        </w:r>
      </w:smartTag>
    </w:p>
    <w:p w:rsidR="00C529C8" w:rsidRDefault="00C529C8" w:rsidP="00C529C8">
      <w:pPr>
        <w:jc w:val="center"/>
      </w:pPr>
      <w:r>
        <w:t>PRESIDENT’S COUNCIL</w:t>
      </w:r>
    </w:p>
    <w:p w:rsidR="00576C76" w:rsidRDefault="008765C0" w:rsidP="00C529C8">
      <w:pPr>
        <w:jc w:val="center"/>
      </w:pPr>
      <w:r>
        <w:t>April 23</w:t>
      </w:r>
      <w:r w:rsidR="0096630E">
        <w:t>, 201</w:t>
      </w:r>
      <w:r w:rsidR="008B4D24">
        <w:t>3</w:t>
      </w:r>
    </w:p>
    <w:p w:rsidR="00464D48" w:rsidRDefault="008765C0" w:rsidP="00C529C8">
      <w:pPr>
        <w:jc w:val="center"/>
      </w:pPr>
      <w:r>
        <w:t xml:space="preserve">Meeting </w:t>
      </w:r>
      <w:proofErr w:type="gramStart"/>
      <w:r>
        <w:t>Via</w:t>
      </w:r>
      <w:proofErr w:type="gramEnd"/>
      <w:r>
        <w:t xml:space="preserve"> Email</w:t>
      </w:r>
    </w:p>
    <w:p w:rsidR="00316798" w:rsidRDefault="00316798" w:rsidP="00C529C8">
      <w:pPr>
        <w:jc w:val="center"/>
      </w:pPr>
    </w:p>
    <w:p w:rsidR="00C529C8" w:rsidRDefault="005B306E" w:rsidP="005B306E">
      <w:pPr>
        <w:ind w:left="1440" w:hanging="1440"/>
      </w:pPr>
      <w:r>
        <w:t>PRESENT:</w:t>
      </w:r>
      <w:r>
        <w:tab/>
        <w:t>Mark Curtis, Mike McFarla</w:t>
      </w:r>
      <w:r w:rsidR="00890AE6">
        <w:t xml:space="preserve">ne, Lynn </w:t>
      </w:r>
      <w:proofErr w:type="spellStart"/>
      <w:r w:rsidR="00890AE6">
        <w:t>Mahlberg</w:t>
      </w:r>
      <w:proofErr w:type="spellEnd"/>
      <w:r w:rsidR="00890AE6">
        <w:t xml:space="preserve">, </w:t>
      </w:r>
      <w:r>
        <w:t xml:space="preserve">John Rice, Bret Murphy, Kris Miller, </w:t>
      </w:r>
      <w:r w:rsidR="008765C0">
        <w:t xml:space="preserve">Sonja </w:t>
      </w:r>
      <w:proofErr w:type="spellStart"/>
      <w:r w:rsidR="008765C0">
        <w:t>Sibert</w:t>
      </w:r>
      <w:proofErr w:type="spellEnd"/>
      <w:r w:rsidR="008765C0">
        <w:t xml:space="preserve">, </w:t>
      </w:r>
      <w:r>
        <w:t xml:space="preserve">David </w:t>
      </w:r>
      <w:proofErr w:type="spellStart"/>
      <w:r>
        <w:t>Freistroffer</w:t>
      </w:r>
      <w:proofErr w:type="spellEnd"/>
      <w:r>
        <w:t xml:space="preserve">, Cathy Fulkerson, </w:t>
      </w:r>
      <w:proofErr w:type="spellStart"/>
      <w:r>
        <w:t>Jolina</w:t>
      </w:r>
      <w:proofErr w:type="spellEnd"/>
      <w:r>
        <w:t xml:space="preserve"> Adams, Gaye </w:t>
      </w:r>
      <w:proofErr w:type="spellStart"/>
      <w:r>
        <w:t>Terras</w:t>
      </w:r>
      <w:proofErr w:type="spellEnd"/>
      <w:r w:rsidR="008765C0">
        <w:t xml:space="preserve">, Alex Porter </w:t>
      </w:r>
    </w:p>
    <w:p w:rsidR="00C529C8" w:rsidRDefault="00C529C8"/>
    <w:p w:rsidR="00C529C8" w:rsidRDefault="00C529C8"/>
    <w:p w:rsidR="004A245C" w:rsidRPr="004A245C" w:rsidRDefault="004A245C" w:rsidP="004A245C">
      <w:pPr>
        <w:shd w:val="clear" w:color="auto" w:fill="FFFFFF"/>
        <w:rPr>
          <w:color w:val="222222"/>
        </w:rPr>
      </w:pPr>
      <w:r>
        <w:rPr>
          <w:color w:val="222222"/>
        </w:rPr>
        <w:t>Two</w:t>
      </w:r>
      <w:r w:rsidRPr="004A245C">
        <w:rPr>
          <w:color w:val="222222"/>
        </w:rPr>
        <w:t xml:space="preserve"> items </w:t>
      </w:r>
      <w:r>
        <w:rPr>
          <w:color w:val="222222"/>
        </w:rPr>
        <w:t>needed approval by April 23</w:t>
      </w:r>
      <w:r w:rsidRPr="004A245C">
        <w:rPr>
          <w:color w:val="222222"/>
          <w:vertAlign w:val="superscript"/>
        </w:rPr>
        <w:t>rd</w:t>
      </w:r>
      <w:r>
        <w:rPr>
          <w:color w:val="222222"/>
        </w:rPr>
        <w:t xml:space="preserve"> so the items were emailed out for review and approval via email.  </w:t>
      </w:r>
      <w:r w:rsidRPr="004A245C">
        <w:rPr>
          <w:color w:val="222222"/>
        </w:rPr>
        <w:t xml:space="preserve">Both items </w:t>
      </w:r>
      <w:r>
        <w:rPr>
          <w:color w:val="222222"/>
        </w:rPr>
        <w:t>were</w:t>
      </w:r>
      <w:r w:rsidRPr="004A245C">
        <w:rPr>
          <w:color w:val="222222"/>
        </w:rPr>
        <w:t xml:space="preserve"> follow-up items from </w:t>
      </w:r>
      <w:r>
        <w:rPr>
          <w:color w:val="222222"/>
        </w:rPr>
        <w:t>the GBC</w:t>
      </w:r>
      <w:r w:rsidRPr="004A245C">
        <w:rPr>
          <w:color w:val="222222"/>
        </w:rPr>
        <w:t xml:space="preserve"> Housing and/or Controller's office audits by the NSHE internal auditors.  Our audit responses are due back to the system office on April 26th.</w:t>
      </w:r>
    </w:p>
    <w:p w:rsidR="004A245C" w:rsidRPr="004A245C" w:rsidRDefault="004A245C" w:rsidP="004A245C">
      <w:pPr>
        <w:shd w:val="clear" w:color="auto" w:fill="FFFFFF"/>
        <w:rPr>
          <w:color w:val="222222"/>
        </w:rPr>
      </w:pPr>
      <w:r w:rsidRPr="004A245C">
        <w:rPr>
          <w:color w:val="222222"/>
        </w:rPr>
        <w:t> </w:t>
      </w:r>
    </w:p>
    <w:p w:rsidR="004A245C" w:rsidRPr="004A245C" w:rsidRDefault="004A245C" w:rsidP="004A245C">
      <w:pPr>
        <w:shd w:val="clear" w:color="auto" w:fill="FFFFFF"/>
        <w:rPr>
          <w:color w:val="222222"/>
        </w:rPr>
      </w:pPr>
      <w:r>
        <w:rPr>
          <w:color w:val="222222"/>
        </w:rPr>
        <w:t>Both of the following items were approved via email vote.</w:t>
      </w:r>
    </w:p>
    <w:p w:rsidR="004A245C" w:rsidRPr="004A245C" w:rsidRDefault="004A245C" w:rsidP="004A245C">
      <w:pPr>
        <w:shd w:val="clear" w:color="auto" w:fill="FFFFFF"/>
        <w:rPr>
          <w:color w:val="222222"/>
        </w:rPr>
      </w:pPr>
      <w:r w:rsidRPr="004A245C">
        <w:rPr>
          <w:color w:val="222222"/>
        </w:rPr>
        <w:t> </w:t>
      </w:r>
    </w:p>
    <w:p w:rsidR="004A245C" w:rsidRPr="004A245C" w:rsidRDefault="004A245C" w:rsidP="004A245C">
      <w:pPr>
        <w:shd w:val="clear" w:color="auto" w:fill="FFFFFF"/>
        <w:rPr>
          <w:color w:val="222222"/>
        </w:rPr>
      </w:pPr>
      <w:r w:rsidRPr="004A245C">
        <w:rPr>
          <w:color w:val="222222"/>
          <w:u w:val="single"/>
        </w:rPr>
        <w:t>1 - Collection Procedures</w:t>
      </w:r>
      <w:r w:rsidRPr="004A245C">
        <w:rPr>
          <w:color w:val="222222"/>
        </w:rPr>
        <w:t xml:space="preserve"> - in both the Housing Audit and the Controller's office audit, the auditors recommended a formal procedure be added to our policies about collecting past due student accounts.  </w:t>
      </w:r>
      <w:r w:rsidR="00B35EE5">
        <w:rPr>
          <w:color w:val="222222"/>
        </w:rPr>
        <w:t xml:space="preserve">Sonja has </w:t>
      </w:r>
      <w:bookmarkStart w:id="0" w:name="_GoBack"/>
      <w:bookmarkEnd w:id="0"/>
      <w:r w:rsidRPr="004A245C">
        <w:rPr>
          <w:color w:val="222222"/>
        </w:rPr>
        <w:t xml:space="preserve">reviewed this policy with Lynn </w:t>
      </w:r>
      <w:proofErr w:type="spellStart"/>
      <w:r w:rsidRPr="004A245C">
        <w:rPr>
          <w:color w:val="222222"/>
        </w:rPr>
        <w:t>Mahlberg</w:t>
      </w:r>
      <w:proofErr w:type="spellEnd"/>
      <w:r w:rsidRPr="004A245C">
        <w:rPr>
          <w:color w:val="222222"/>
        </w:rPr>
        <w:t xml:space="preserve"> and the students (via SGA meetings) and the Center Directors and everyone was comfortable with it as outlined.</w:t>
      </w:r>
    </w:p>
    <w:p w:rsidR="004A245C" w:rsidRPr="004A245C" w:rsidRDefault="004A245C" w:rsidP="004A245C">
      <w:pPr>
        <w:shd w:val="clear" w:color="auto" w:fill="FFFFFF"/>
        <w:rPr>
          <w:color w:val="222222"/>
        </w:rPr>
      </w:pPr>
      <w:r w:rsidRPr="004A245C">
        <w:rPr>
          <w:color w:val="222222"/>
        </w:rPr>
        <w:t> </w:t>
      </w:r>
    </w:p>
    <w:p w:rsidR="004A245C" w:rsidRDefault="004A245C" w:rsidP="004A245C">
      <w:pPr>
        <w:shd w:val="clear" w:color="auto" w:fill="FFFFFF"/>
        <w:rPr>
          <w:color w:val="222222"/>
        </w:rPr>
      </w:pPr>
      <w:r w:rsidRPr="004A245C">
        <w:rPr>
          <w:color w:val="222222"/>
          <w:u w:val="single"/>
        </w:rPr>
        <w:t>2 - Procedures for New or Change to Existing Accounts</w:t>
      </w:r>
      <w:r w:rsidRPr="004A245C">
        <w:rPr>
          <w:color w:val="222222"/>
        </w:rPr>
        <w:t xml:space="preserve"> - in the Controller's office audit, the auditors recommended that a formal procedure and form be created for the setup of a new account or to request changes to an existing account.  Attached </w:t>
      </w:r>
      <w:r>
        <w:rPr>
          <w:color w:val="222222"/>
        </w:rPr>
        <w:t>are</w:t>
      </w:r>
      <w:r w:rsidRPr="004A245C">
        <w:rPr>
          <w:color w:val="222222"/>
        </w:rPr>
        <w:t xml:space="preserve"> both the form and the procedures.  The procedures and form outline the process that we currently do.  However, currently we do everything via email.</w:t>
      </w:r>
    </w:p>
    <w:p w:rsidR="004A245C" w:rsidRDefault="004A245C" w:rsidP="004A245C">
      <w:pPr>
        <w:shd w:val="clear" w:color="auto" w:fill="FFFFFF"/>
        <w:rPr>
          <w:color w:val="222222"/>
        </w:rPr>
      </w:pPr>
    </w:p>
    <w:p w:rsidR="004A245C" w:rsidRDefault="004A245C" w:rsidP="004A245C">
      <w:pPr>
        <w:shd w:val="clear" w:color="auto" w:fill="FFFFFF"/>
        <w:rPr>
          <w:color w:val="222222"/>
        </w:rPr>
      </w:pPr>
      <w:r>
        <w:rPr>
          <w:color w:val="222222"/>
        </w:rPr>
        <w:t>These procedures will be placed under 4.4 Accounting Regulations and Procedures:</w:t>
      </w:r>
    </w:p>
    <w:p w:rsidR="004A245C" w:rsidRDefault="004A245C" w:rsidP="004A245C">
      <w:pPr>
        <w:shd w:val="clear" w:color="auto" w:fill="FFFFFF"/>
        <w:rPr>
          <w:color w:val="222222"/>
        </w:rPr>
      </w:pPr>
    </w:p>
    <w:p w:rsidR="004A245C" w:rsidRDefault="00B35EE5" w:rsidP="00B35EE5">
      <w:pPr>
        <w:shd w:val="clear" w:color="auto" w:fill="FFFFFF"/>
        <w:ind w:left="720"/>
        <w:rPr>
          <w:color w:val="222222"/>
        </w:rPr>
      </w:pPr>
      <w:r>
        <w:rPr>
          <w:color w:val="222222"/>
        </w:rPr>
        <w:t>1.4 New</w:t>
      </w:r>
      <w:r w:rsidR="004A245C">
        <w:rPr>
          <w:color w:val="222222"/>
        </w:rPr>
        <w:t xml:space="preserve"> or Change to Existing Accounts </w:t>
      </w:r>
    </w:p>
    <w:p w:rsidR="004A245C" w:rsidRDefault="004A245C" w:rsidP="004A245C">
      <w:pPr>
        <w:shd w:val="clear" w:color="auto" w:fill="FFFFFF"/>
        <w:rPr>
          <w:color w:val="222222"/>
        </w:rPr>
      </w:pPr>
    </w:p>
    <w:p w:rsidR="004A245C" w:rsidRPr="004A245C" w:rsidRDefault="004A245C" w:rsidP="00B35EE5">
      <w:pPr>
        <w:shd w:val="clear" w:color="auto" w:fill="FFFFFF"/>
        <w:ind w:left="720"/>
        <w:rPr>
          <w:color w:val="222222"/>
        </w:rPr>
      </w:pPr>
      <w:r w:rsidRPr="004A245C">
        <w:rPr>
          <w:color w:val="222222"/>
          <w:u w:val="single"/>
        </w:rPr>
        <w:t>Account Creation</w:t>
      </w:r>
      <w:r w:rsidRPr="004A245C">
        <w:rPr>
          <w:color w:val="222222"/>
        </w:rPr>
        <w:t>: The decision to establish a new account must be made at the highest possible administrative level. The four most important considerations are:</w:t>
      </w:r>
    </w:p>
    <w:p w:rsidR="004A245C" w:rsidRPr="004A245C" w:rsidRDefault="004A245C" w:rsidP="004A245C">
      <w:pPr>
        <w:shd w:val="clear" w:color="auto" w:fill="FFFFFF"/>
        <w:rPr>
          <w:color w:val="222222"/>
        </w:rPr>
      </w:pPr>
    </w:p>
    <w:p w:rsidR="004A245C" w:rsidRPr="004A245C" w:rsidRDefault="004A245C" w:rsidP="00B35EE5">
      <w:pPr>
        <w:numPr>
          <w:ilvl w:val="0"/>
          <w:numId w:val="14"/>
        </w:numPr>
        <w:shd w:val="clear" w:color="auto" w:fill="FFFFFF"/>
        <w:ind w:left="1440"/>
        <w:rPr>
          <w:color w:val="222222"/>
        </w:rPr>
      </w:pPr>
      <w:r w:rsidRPr="004A245C">
        <w:rPr>
          <w:color w:val="222222"/>
        </w:rPr>
        <w:t>The purpose of the account</w:t>
      </w:r>
    </w:p>
    <w:p w:rsidR="004A245C" w:rsidRPr="004A245C" w:rsidRDefault="004A245C" w:rsidP="00B35EE5">
      <w:pPr>
        <w:numPr>
          <w:ilvl w:val="0"/>
          <w:numId w:val="14"/>
        </w:numPr>
        <w:shd w:val="clear" w:color="auto" w:fill="FFFFFF"/>
        <w:ind w:left="1440"/>
        <w:rPr>
          <w:color w:val="222222"/>
        </w:rPr>
      </w:pPr>
      <w:r w:rsidRPr="004A245C">
        <w:rPr>
          <w:color w:val="222222"/>
        </w:rPr>
        <w:t>The funding source for the account</w:t>
      </w:r>
    </w:p>
    <w:p w:rsidR="004A245C" w:rsidRPr="004A245C" w:rsidRDefault="004A245C" w:rsidP="00B35EE5">
      <w:pPr>
        <w:numPr>
          <w:ilvl w:val="0"/>
          <w:numId w:val="14"/>
        </w:numPr>
        <w:shd w:val="clear" w:color="auto" w:fill="FFFFFF"/>
        <w:ind w:left="1440"/>
        <w:rPr>
          <w:color w:val="222222"/>
        </w:rPr>
      </w:pPr>
      <w:r w:rsidRPr="004A245C">
        <w:rPr>
          <w:color w:val="222222"/>
        </w:rPr>
        <w:t>Department assignment (President’s Office, AA, BA, SS)</w:t>
      </w:r>
    </w:p>
    <w:p w:rsidR="004A245C" w:rsidRPr="004A245C" w:rsidRDefault="004A245C" w:rsidP="00B35EE5">
      <w:pPr>
        <w:numPr>
          <w:ilvl w:val="0"/>
          <w:numId w:val="14"/>
        </w:numPr>
        <w:shd w:val="clear" w:color="auto" w:fill="FFFFFF"/>
        <w:ind w:left="1440"/>
        <w:rPr>
          <w:color w:val="222222"/>
        </w:rPr>
      </w:pPr>
      <w:r w:rsidRPr="004A245C">
        <w:rPr>
          <w:color w:val="222222"/>
        </w:rPr>
        <w:t>Whether there is a current account that can be used for the purpose</w:t>
      </w:r>
    </w:p>
    <w:p w:rsidR="004A245C" w:rsidRPr="004A245C" w:rsidRDefault="004A245C" w:rsidP="00B35EE5">
      <w:pPr>
        <w:shd w:val="clear" w:color="auto" w:fill="FFFFFF"/>
        <w:ind w:left="720"/>
        <w:rPr>
          <w:color w:val="222222"/>
        </w:rPr>
      </w:pPr>
    </w:p>
    <w:p w:rsidR="004A245C" w:rsidRDefault="004A245C" w:rsidP="00B35EE5">
      <w:pPr>
        <w:shd w:val="clear" w:color="auto" w:fill="FFFFFF"/>
        <w:ind w:left="720"/>
        <w:rPr>
          <w:color w:val="222222"/>
        </w:rPr>
      </w:pPr>
      <w:r w:rsidRPr="004A245C">
        <w:rPr>
          <w:color w:val="222222"/>
        </w:rPr>
        <w:t>Changes of account title or deletion of an account must be coordinated through the office of the Vice President for Business Affairs.</w:t>
      </w:r>
    </w:p>
    <w:p w:rsidR="004A245C" w:rsidRDefault="004A245C" w:rsidP="004A245C">
      <w:pPr>
        <w:shd w:val="clear" w:color="auto" w:fill="FFFFFF"/>
        <w:rPr>
          <w:color w:val="222222"/>
        </w:rPr>
      </w:pPr>
    </w:p>
    <w:p w:rsidR="004A245C" w:rsidRDefault="004A245C" w:rsidP="004A245C">
      <w:pPr>
        <w:shd w:val="clear" w:color="auto" w:fill="FFFFFF"/>
        <w:rPr>
          <w:rFonts w:ascii="Arial" w:hAnsi="Arial" w:cs="Arial"/>
          <w:color w:val="222222"/>
          <w:sz w:val="20"/>
          <w:szCs w:val="20"/>
        </w:rPr>
      </w:pPr>
      <w:r>
        <w:rPr>
          <w:color w:val="222222"/>
        </w:rPr>
        <w:tab/>
      </w:r>
      <w:r w:rsidR="00B35EE5">
        <w:rPr>
          <w:color w:val="222222"/>
        </w:rPr>
        <w:t>4.5 Collections</w:t>
      </w:r>
      <w:r>
        <w:rPr>
          <w:rFonts w:ascii="Arial" w:hAnsi="Arial" w:cs="Arial"/>
          <w:color w:val="222222"/>
          <w:sz w:val="20"/>
          <w:szCs w:val="20"/>
        </w:rPr>
        <w:t> </w:t>
      </w:r>
    </w:p>
    <w:p w:rsidR="004A245C" w:rsidRDefault="004A245C" w:rsidP="004A245C">
      <w:pPr>
        <w:shd w:val="clear" w:color="auto" w:fill="FFFFFF"/>
        <w:rPr>
          <w:rFonts w:ascii="Arial" w:hAnsi="Arial" w:cs="Arial"/>
          <w:color w:val="222222"/>
          <w:sz w:val="20"/>
          <w:szCs w:val="20"/>
        </w:rPr>
      </w:pPr>
    </w:p>
    <w:p w:rsidR="00B35EE5" w:rsidRPr="00B35EE5" w:rsidRDefault="00B35EE5" w:rsidP="00B35EE5">
      <w:pPr>
        <w:ind w:left="720"/>
      </w:pPr>
      <w:r w:rsidRPr="00B35EE5">
        <w:lastRenderedPageBreak/>
        <w:t>Collection procedures will originate with students who have past-due balances from the spring 2008 semester up to and including the fall 2012 semester. The amounts will include any amount in excess of $100.</w:t>
      </w:r>
    </w:p>
    <w:p w:rsidR="00B35EE5" w:rsidRPr="00B35EE5" w:rsidRDefault="00B35EE5" w:rsidP="00B35EE5"/>
    <w:p w:rsidR="00B35EE5" w:rsidRPr="00B35EE5" w:rsidRDefault="00B35EE5" w:rsidP="00B35EE5">
      <w:pPr>
        <w:ind w:left="720"/>
      </w:pPr>
      <w:r w:rsidRPr="00B35EE5">
        <w:t xml:space="preserve">Beginning with the spring 2013 semester, quarterly reports will be submitted to the collection agency for any student that has a balance of $100 and is more than 120 days in arrears.  </w:t>
      </w:r>
    </w:p>
    <w:p w:rsidR="00B35EE5" w:rsidRPr="00B35EE5" w:rsidRDefault="00B35EE5" w:rsidP="00B35EE5"/>
    <w:p w:rsidR="00B35EE5" w:rsidRPr="00B35EE5" w:rsidRDefault="00B35EE5" w:rsidP="00B35EE5">
      <w:pPr>
        <w:ind w:left="720"/>
      </w:pPr>
      <w:r w:rsidRPr="00B35EE5">
        <w:t>It will be imperative that all students’ information including a valid email address, phone number, and mailing address are correct and on file. Currently, all billing notifications are sent via email upon enrollment, seven days prior to a due date, and after the due date has passed including 30, 60, and 90 days past due. After the 120 past due date, a letter of notification will be sent to the students’ mailing address requiring that balances be paid in full within 30 days to avoid being sent to collections. All payments made from this point must be paid directly to the collection agency.</w:t>
      </w:r>
    </w:p>
    <w:p w:rsidR="00B35EE5" w:rsidRPr="00B35EE5" w:rsidRDefault="00B35EE5" w:rsidP="00B35EE5"/>
    <w:p w:rsidR="004A245C" w:rsidRPr="00B35EE5" w:rsidRDefault="00B35EE5" w:rsidP="00B35EE5">
      <w:pPr>
        <w:shd w:val="clear" w:color="auto" w:fill="FFFFFF"/>
        <w:ind w:left="720"/>
        <w:rPr>
          <w:rFonts w:ascii="Arial" w:hAnsi="Arial" w:cs="Arial"/>
          <w:color w:val="222222"/>
        </w:rPr>
      </w:pPr>
      <w:r w:rsidRPr="00B35EE5">
        <w:t>In addition to affecting a students’ credit, a service indicator will also be placed on your account and access will be denied to transcripts, diplomas, viewing grades, registering for future classes, receiving refunds and qualifying for financial aid across all NSHE institutions until the balance is paid in full.</w:t>
      </w:r>
    </w:p>
    <w:p w:rsidR="007C5639" w:rsidRDefault="007C5639" w:rsidP="004A245C">
      <w:pPr>
        <w:pStyle w:val="ListParagraph"/>
        <w:ind w:left="360"/>
      </w:pPr>
    </w:p>
    <w:sectPr w:rsidR="007C5639"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8D7" w:rsidRDefault="001318D7">
      <w:r>
        <w:separator/>
      </w:r>
    </w:p>
  </w:endnote>
  <w:endnote w:type="continuationSeparator" w:id="0">
    <w:p w:rsidR="001318D7" w:rsidRDefault="0013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8D7" w:rsidRDefault="001318D7">
      <w:r>
        <w:separator/>
      </w:r>
    </w:p>
  </w:footnote>
  <w:footnote w:type="continuationSeparator" w:id="0">
    <w:p w:rsidR="001318D7" w:rsidRDefault="00131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62527"/>
    <w:multiLevelType w:val="hybridMultilevel"/>
    <w:tmpl w:val="59A0A4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E8A7295"/>
    <w:multiLevelType w:val="hybridMultilevel"/>
    <w:tmpl w:val="84AEA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8">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4"/>
  </w:num>
  <w:num w:numId="2">
    <w:abstractNumId w:val="8"/>
  </w:num>
  <w:num w:numId="3">
    <w:abstractNumId w:val="11"/>
  </w:num>
  <w:num w:numId="4">
    <w:abstractNumId w:val="6"/>
  </w:num>
  <w:num w:numId="5">
    <w:abstractNumId w:val="12"/>
  </w:num>
  <w:num w:numId="6">
    <w:abstractNumId w:val="9"/>
  </w:num>
  <w:num w:numId="7">
    <w:abstractNumId w:val="7"/>
  </w:num>
  <w:num w:numId="8">
    <w:abstractNumId w:val="10"/>
  </w:num>
  <w:num w:numId="9">
    <w:abstractNumId w:val="13"/>
  </w:num>
  <w:num w:numId="10">
    <w:abstractNumId w:val="5"/>
  </w:num>
  <w:num w:numId="11">
    <w:abstractNumId w:val="3"/>
  </w:num>
  <w:num w:numId="12">
    <w:abstractNumId w:val="1"/>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02F8"/>
    <w:rsid w:val="000322B2"/>
    <w:rsid w:val="00045219"/>
    <w:rsid w:val="0005362C"/>
    <w:rsid w:val="00065B88"/>
    <w:rsid w:val="000664A4"/>
    <w:rsid w:val="00072C9F"/>
    <w:rsid w:val="00077609"/>
    <w:rsid w:val="00080549"/>
    <w:rsid w:val="00083C52"/>
    <w:rsid w:val="00085FB8"/>
    <w:rsid w:val="000920B1"/>
    <w:rsid w:val="0009245F"/>
    <w:rsid w:val="000B1909"/>
    <w:rsid w:val="000B2F16"/>
    <w:rsid w:val="000C27C5"/>
    <w:rsid w:val="000C2B87"/>
    <w:rsid w:val="000C3D90"/>
    <w:rsid w:val="000C4BCC"/>
    <w:rsid w:val="000C61B3"/>
    <w:rsid w:val="000C710E"/>
    <w:rsid w:val="000D64AE"/>
    <w:rsid w:val="000E103F"/>
    <w:rsid w:val="000E1EF9"/>
    <w:rsid w:val="000E4ACD"/>
    <w:rsid w:val="000F0979"/>
    <w:rsid w:val="000F3E9F"/>
    <w:rsid w:val="000F4BB8"/>
    <w:rsid w:val="000F5898"/>
    <w:rsid w:val="000F7BB6"/>
    <w:rsid w:val="00104A5D"/>
    <w:rsid w:val="00106D2D"/>
    <w:rsid w:val="00107FF0"/>
    <w:rsid w:val="0011153A"/>
    <w:rsid w:val="00117829"/>
    <w:rsid w:val="00117E71"/>
    <w:rsid w:val="001318D7"/>
    <w:rsid w:val="00131B99"/>
    <w:rsid w:val="001369B5"/>
    <w:rsid w:val="00140F00"/>
    <w:rsid w:val="00145514"/>
    <w:rsid w:val="001522C8"/>
    <w:rsid w:val="00171495"/>
    <w:rsid w:val="00171881"/>
    <w:rsid w:val="00174B91"/>
    <w:rsid w:val="0017637F"/>
    <w:rsid w:val="001773AF"/>
    <w:rsid w:val="001823C4"/>
    <w:rsid w:val="00183791"/>
    <w:rsid w:val="0018628F"/>
    <w:rsid w:val="001871B5"/>
    <w:rsid w:val="001958E7"/>
    <w:rsid w:val="001A066A"/>
    <w:rsid w:val="001A32F2"/>
    <w:rsid w:val="001A577E"/>
    <w:rsid w:val="001B1634"/>
    <w:rsid w:val="001B37F0"/>
    <w:rsid w:val="001C1993"/>
    <w:rsid w:val="001D0347"/>
    <w:rsid w:val="001D218A"/>
    <w:rsid w:val="001E54AA"/>
    <w:rsid w:val="001F01DF"/>
    <w:rsid w:val="001F3333"/>
    <w:rsid w:val="001F68BE"/>
    <w:rsid w:val="001F75A9"/>
    <w:rsid w:val="00203080"/>
    <w:rsid w:val="002043FF"/>
    <w:rsid w:val="002177BD"/>
    <w:rsid w:val="00220435"/>
    <w:rsid w:val="002214C9"/>
    <w:rsid w:val="002310EB"/>
    <w:rsid w:val="00233571"/>
    <w:rsid w:val="00236615"/>
    <w:rsid w:val="00251566"/>
    <w:rsid w:val="002518B3"/>
    <w:rsid w:val="002518D6"/>
    <w:rsid w:val="002608A1"/>
    <w:rsid w:val="002637E6"/>
    <w:rsid w:val="0026769E"/>
    <w:rsid w:val="002723F1"/>
    <w:rsid w:val="00275D26"/>
    <w:rsid w:val="00294B12"/>
    <w:rsid w:val="002970F3"/>
    <w:rsid w:val="002977D2"/>
    <w:rsid w:val="002A001B"/>
    <w:rsid w:val="002A3ADE"/>
    <w:rsid w:val="002B6761"/>
    <w:rsid w:val="002C10C0"/>
    <w:rsid w:val="002C1F9F"/>
    <w:rsid w:val="002C484A"/>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3487"/>
    <w:rsid w:val="0037611A"/>
    <w:rsid w:val="00376FD1"/>
    <w:rsid w:val="003814C5"/>
    <w:rsid w:val="003831E7"/>
    <w:rsid w:val="00383C95"/>
    <w:rsid w:val="00384859"/>
    <w:rsid w:val="003913D4"/>
    <w:rsid w:val="003A1D44"/>
    <w:rsid w:val="003A3E76"/>
    <w:rsid w:val="003A55BA"/>
    <w:rsid w:val="003B03CE"/>
    <w:rsid w:val="003B07B5"/>
    <w:rsid w:val="003B14FF"/>
    <w:rsid w:val="003D3F02"/>
    <w:rsid w:val="003D772E"/>
    <w:rsid w:val="003E1E32"/>
    <w:rsid w:val="003E6B4A"/>
    <w:rsid w:val="003E6F94"/>
    <w:rsid w:val="003E7411"/>
    <w:rsid w:val="003F02E4"/>
    <w:rsid w:val="003F3FE9"/>
    <w:rsid w:val="003F5872"/>
    <w:rsid w:val="003F71C0"/>
    <w:rsid w:val="00403CAB"/>
    <w:rsid w:val="004119DD"/>
    <w:rsid w:val="0041224A"/>
    <w:rsid w:val="004135BC"/>
    <w:rsid w:val="00414373"/>
    <w:rsid w:val="004220C2"/>
    <w:rsid w:val="004250BA"/>
    <w:rsid w:val="00433815"/>
    <w:rsid w:val="00441F03"/>
    <w:rsid w:val="004459E7"/>
    <w:rsid w:val="00446369"/>
    <w:rsid w:val="004475A6"/>
    <w:rsid w:val="00452614"/>
    <w:rsid w:val="00454A77"/>
    <w:rsid w:val="00464D48"/>
    <w:rsid w:val="004670B1"/>
    <w:rsid w:val="004672D0"/>
    <w:rsid w:val="0047226F"/>
    <w:rsid w:val="00476106"/>
    <w:rsid w:val="00482605"/>
    <w:rsid w:val="004839A7"/>
    <w:rsid w:val="0048697C"/>
    <w:rsid w:val="00487CA7"/>
    <w:rsid w:val="004978A3"/>
    <w:rsid w:val="004A0633"/>
    <w:rsid w:val="004A245C"/>
    <w:rsid w:val="004A7946"/>
    <w:rsid w:val="004B0D71"/>
    <w:rsid w:val="004C0167"/>
    <w:rsid w:val="004C24B0"/>
    <w:rsid w:val="004C59BA"/>
    <w:rsid w:val="004C5B38"/>
    <w:rsid w:val="004D5329"/>
    <w:rsid w:val="004D6CEA"/>
    <w:rsid w:val="004E66A5"/>
    <w:rsid w:val="004F7552"/>
    <w:rsid w:val="00501D0C"/>
    <w:rsid w:val="00504AAE"/>
    <w:rsid w:val="0050634B"/>
    <w:rsid w:val="00506EF8"/>
    <w:rsid w:val="005074B3"/>
    <w:rsid w:val="005075B4"/>
    <w:rsid w:val="00511E73"/>
    <w:rsid w:val="0051300F"/>
    <w:rsid w:val="00521020"/>
    <w:rsid w:val="0053093E"/>
    <w:rsid w:val="00530DF3"/>
    <w:rsid w:val="005335DA"/>
    <w:rsid w:val="0054012C"/>
    <w:rsid w:val="00541456"/>
    <w:rsid w:val="00541F04"/>
    <w:rsid w:val="00544A64"/>
    <w:rsid w:val="00551BF0"/>
    <w:rsid w:val="00553AD2"/>
    <w:rsid w:val="00557A86"/>
    <w:rsid w:val="00562BAD"/>
    <w:rsid w:val="00562F25"/>
    <w:rsid w:val="00566FC5"/>
    <w:rsid w:val="005712C9"/>
    <w:rsid w:val="00576C76"/>
    <w:rsid w:val="00581E64"/>
    <w:rsid w:val="00581FFB"/>
    <w:rsid w:val="00585067"/>
    <w:rsid w:val="00585C10"/>
    <w:rsid w:val="00587A78"/>
    <w:rsid w:val="00592933"/>
    <w:rsid w:val="0059347B"/>
    <w:rsid w:val="00596F10"/>
    <w:rsid w:val="005A75CA"/>
    <w:rsid w:val="005B1BFB"/>
    <w:rsid w:val="005B2CCA"/>
    <w:rsid w:val="005B306E"/>
    <w:rsid w:val="005B3AE5"/>
    <w:rsid w:val="005C24E0"/>
    <w:rsid w:val="005C48B6"/>
    <w:rsid w:val="005D40F7"/>
    <w:rsid w:val="005D79AD"/>
    <w:rsid w:val="005E1E05"/>
    <w:rsid w:val="005E45CB"/>
    <w:rsid w:val="005E6614"/>
    <w:rsid w:val="005F08E5"/>
    <w:rsid w:val="005F44FE"/>
    <w:rsid w:val="005F6AEA"/>
    <w:rsid w:val="005F6E09"/>
    <w:rsid w:val="00600C59"/>
    <w:rsid w:val="0062173D"/>
    <w:rsid w:val="00626D7C"/>
    <w:rsid w:val="00635402"/>
    <w:rsid w:val="00635EC1"/>
    <w:rsid w:val="006360AA"/>
    <w:rsid w:val="00646D5D"/>
    <w:rsid w:val="0065131C"/>
    <w:rsid w:val="00651A1D"/>
    <w:rsid w:val="00651A6A"/>
    <w:rsid w:val="00652B5B"/>
    <w:rsid w:val="0066340A"/>
    <w:rsid w:val="00665281"/>
    <w:rsid w:val="006717CD"/>
    <w:rsid w:val="006723DE"/>
    <w:rsid w:val="00673477"/>
    <w:rsid w:val="0067549F"/>
    <w:rsid w:val="0068096C"/>
    <w:rsid w:val="00682B00"/>
    <w:rsid w:val="006840D8"/>
    <w:rsid w:val="006866A8"/>
    <w:rsid w:val="0068743D"/>
    <w:rsid w:val="0069087E"/>
    <w:rsid w:val="006932CE"/>
    <w:rsid w:val="006938AE"/>
    <w:rsid w:val="00693982"/>
    <w:rsid w:val="00695B98"/>
    <w:rsid w:val="006A128C"/>
    <w:rsid w:val="006A25A3"/>
    <w:rsid w:val="006A7D69"/>
    <w:rsid w:val="006B1EED"/>
    <w:rsid w:val="006B36AE"/>
    <w:rsid w:val="006B680D"/>
    <w:rsid w:val="006C6ED3"/>
    <w:rsid w:val="006D313A"/>
    <w:rsid w:val="006D318C"/>
    <w:rsid w:val="006D47EF"/>
    <w:rsid w:val="006D6E87"/>
    <w:rsid w:val="006E30A5"/>
    <w:rsid w:val="006F50A8"/>
    <w:rsid w:val="00702C9A"/>
    <w:rsid w:val="0070332E"/>
    <w:rsid w:val="00705992"/>
    <w:rsid w:val="00712C87"/>
    <w:rsid w:val="007138B1"/>
    <w:rsid w:val="007139CB"/>
    <w:rsid w:val="00713F3F"/>
    <w:rsid w:val="00715B1B"/>
    <w:rsid w:val="00715C3D"/>
    <w:rsid w:val="0071627E"/>
    <w:rsid w:val="00727551"/>
    <w:rsid w:val="007369D9"/>
    <w:rsid w:val="007376FF"/>
    <w:rsid w:val="007546CA"/>
    <w:rsid w:val="00762E40"/>
    <w:rsid w:val="00766BFD"/>
    <w:rsid w:val="00772EE1"/>
    <w:rsid w:val="00780642"/>
    <w:rsid w:val="007970A6"/>
    <w:rsid w:val="007A3FCF"/>
    <w:rsid w:val="007B301A"/>
    <w:rsid w:val="007B3FF0"/>
    <w:rsid w:val="007B6091"/>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31AD"/>
    <w:rsid w:val="00844569"/>
    <w:rsid w:val="008500FA"/>
    <w:rsid w:val="008640FE"/>
    <w:rsid w:val="00867BF9"/>
    <w:rsid w:val="00871BD6"/>
    <w:rsid w:val="00873F6D"/>
    <w:rsid w:val="008756E9"/>
    <w:rsid w:val="008765C0"/>
    <w:rsid w:val="00877387"/>
    <w:rsid w:val="00890AE6"/>
    <w:rsid w:val="00891DD9"/>
    <w:rsid w:val="00892D33"/>
    <w:rsid w:val="00895E31"/>
    <w:rsid w:val="008A18A7"/>
    <w:rsid w:val="008A2D66"/>
    <w:rsid w:val="008A6007"/>
    <w:rsid w:val="008A704A"/>
    <w:rsid w:val="008B0780"/>
    <w:rsid w:val="008B2FDD"/>
    <w:rsid w:val="008B4D24"/>
    <w:rsid w:val="008B6D91"/>
    <w:rsid w:val="008C7368"/>
    <w:rsid w:val="008D365B"/>
    <w:rsid w:val="008E3072"/>
    <w:rsid w:val="008F447E"/>
    <w:rsid w:val="008F4623"/>
    <w:rsid w:val="008F4985"/>
    <w:rsid w:val="008F54B6"/>
    <w:rsid w:val="008F5F60"/>
    <w:rsid w:val="00902B80"/>
    <w:rsid w:val="009055E0"/>
    <w:rsid w:val="009141BD"/>
    <w:rsid w:val="00914CDA"/>
    <w:rsid w:val="009179BF"/>
    <w:rsid w:val="00921776"/>
    <w:rsid w:val="0092233B"/>
    <w:rsid w:val="00922CFD"/>
    <w:rsid w:val="00932DD2"/>
    <w:rsid w:val="009368D8"/>
    <w:rsid w:val="00937511"/>
    <w:rsid w:val="00950109"/>
    <w:rsid w:val="00950A02"/>
    <w:rsid w:val="00950CCD"/>
    <w:rsid w:val="00951A7F"/>
    <w:rsid w:val="009540B0"/>
    <w:rsid w:val="00955201"/>
    <w:rsid w:val="009644A6"/>
    <w:rsid w:val="009654F0"/>
    <w:rsid w:val="00965876"/>
    <w:rsid w:val="0096630E"/>
    <w:rsid w:val="00977E11"/>
    <w:rsid w:val="00982848"/>
    <w:rsid w:val="009B061E"/>
    <w:rsid w:val="009B7B25"/>
    <w:rsid w:val="009C166D"/>
    <w:rsid w:val="009C22C9"/>
    <w:rsid w:val="009C3F7B"/>
    <w:rsid w:val="009C49E7"/>
    <w:rsid w:val="009C7632"/>
    <w:rsid w:val="009E377F"/>
    <w:rsid w:val="009E4013"/>
    <w:rsid w:val="009E5A85"/>
    <w:rsid w:val="009E6C9B"/>
    <w:rsid w:val="009E7B95"/>
    <w:rsid w:val="009F020E"/>
    <w:rsid w:val="009F4220"/>
    <w:rsid w:val="009F6AEC"/>
    <w:rsid w:val="00A04699"/>
    <w:rsid w:val="00A1432A"/>
    <w:rsid w:val="00A21CAB"/>
    <w:rsid w:val="00A253F5"/>
    <w:rsid w:val="00A25447"/>
    <w:rsid w:val="00A27AE9"/>
    <w:rsid w:val="00A36653"/>
    <w:rsid w:val="00A41595"/>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3C0"/>
    <w:rsid w:val="00B04EB1"/>
    <w:rsid w:val="00B10B38"/>
    <w:rsid w:val="00B15C28"/>
    <w:rsid w:val="00B20C31"/>
    <w:rsid w:val="00B2165E"/>
    <w:rsid w:val="00B323C3"/>
    <w:rsid w:val="00B35505"/>
    <w:rsid w:val="00B35D17"/>
    <w:rsid w:val="00B35EE5"/>
    <w:rsid w:val="00B40424"/>
    <w:rsid w:val="00B41074"/>
    <w:rsid w:val="00B412F5"/>
    <w:rsid w:val="00B44E10"/>
    <w:rsid w:val="00B45006"/>
    <w:rsid w:val="00B47C85"/>
    <w:rsid w:val="00B5186E"/>
    <w:rsid w:val="00B52459"/>
    <w:rsid w:val="00B55016"/>
    <w:rsid w:val="00B6158D"/>
    <w:rsid w:val="00B62BD6"/>
    <w:rsid w:val="00B70222"/>
    <w:rsid w:val="00B721AA"/>
    <w:rsid w:val="00B7415F"/>
    <w:rsid w:val="00B771DD"/>
    <w:rsid w:val="00B81357"/>
    <w:rsid w:val="00B814A7"/>
    <w:rsid w:val="00B81817"/>
    <w:rsid w:val="00B828C8"/>
    <w:rsid w:val="00B84C8C"/>
    <w:rsid w:val="00B91E27"/>
    <w:rsid w:val="00BA59E5"/>
    <w:rsid w:val="00BB1CE7"/>
    <w:rsid w:val="00BB5461"/>
    <w:rsid w:val="00BC5054"/>
    <w:rsid w:val="00BC7E52"/>
    <w:rsid w:val="00BD45D3"/>
    <w:rsid w:val="00BD46AC"/>
    <w:rsid w:val="00BE6577"/>
    <w:rsid w:val="00BE7003"/>
    <w:rsid w:val="00BF073C"/>
    <w:rsid w:val="00BF1562"/>
    <w:rsid w:val="00BF37BA"/>
    <w:rsid w:val="00C00F06"/>
    <w:rsid w:val="00C129A4"/>
    <w:rsid w:val="00C1777F"/>
    <w:rsid w:val="00C31E9C"/>
    <w:rsid w:val="00C32412"/>
    <w:rsid w:val="00C4770F"/>
    <w:rsid w:val="00C47D0B"/>
    <w:rsid w:val="00C529C8"/>
    <w:rsid w:val="00C5503C"/>
    <w:rsid w:val="00C5533E"/>
    <w:rsid w:val="00C55944"/>
    <w:rsid w:val="00C566ED"/>
    <w:rsid w:val="00C57DC7"/>
    <w:rsid w:val="00C7226E"/>
    <w:rsid w:val="00C7251D"/>
    <w:rsid w:val="00C73B52"/>
    <w:rsid w:val="00C763F4"/>
    <w:rsid w:val="00C80106"/>
    <w:rsid w:val="00C80898"/>
    <w:rsid w:val="00C83227"/>
    <w:rsid w:val="00C87CD4"/>
    <w:rsid w:val="00C90152"/>
    <w:rsid w:val="00C924EB"/>
    <w:rsid w:val="00C95899"/>
    <w:rsid w:val="00CA1BE9"/>
    <w:rsid w:val="00CA1CE0"/>
    <w:rsid w:val="00CA3F90"/>
    <w:rsid w:val="00CA6A60"/>
    <w:rsid w:val="00CA7F68"/>
    <w:rsid w:val="00CB2294"/>
    <w:rsid w:val="00CB2355"/>
    <w:rsid w:val="00CC0D85"/>
    <w:rsid w:val="00CC7AE5"/>
    <w:rsid w:val="00CE16FA"/>
    <w:rsid w:val="00CE4A71"/>
    <w:rsid w:val="00CE79FC"/>
    <w:rsid w:val="00CF061A"/>
    <w:rsid w:val="00CF1561"/>
    <w:rsid w:val="00CF525F"/>
    <w:rsid w:val="00CF7A10"/>
    <w:rsid w:val="00D0164C"/>
    <w:rsid w:val="00D02DA3"/>
    <w:rsid w:val="00D11253"/>
    <w:rsid w:val="00D17F8F"/>
    <w:rsid w:val="00D2018C"/>
    <w:rsid w:val="00D20584"/>
    <w:rsid w:val="00D25904"/>
    <w:rsid w:val="00D35C75"/>
    <w:rsid w:val="00D45470"/>
    <w:rsid w:val="00D57547"/>
    <w:rsid w:val="00D61638"/>
    <w:rsid w:val="00D6317C"/>
    <w:rsid w:val="00D6512C"/>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55C69"/>
    <w:rsid w:val="00E660FE"/>
    <w:rsid w:val="00E67C76"/>
    <w:rsid w:val="00E71010"/>
    <w:rsid w:val="00E7459E"/>
    <w:rsid w:val="00E753F6"/>
    <w:rsid w:val="00E812A3"/>
    <w:rsid w:val="00E81E5E"/>
    <w:rsid w:val="00E8300D"/>
    <w:rsid w:val="00E83A65"/>
    <w:rsid w:val="00E866D7"/>
    <w:rsid w:val="00E8685E"/>
    <w:rsid w:val="00E93C71"/>
    <w:rsid w:val="00EA300D"/>
    <w:rsid w:val="00EA38FC"/>
    <w:rsid w:val="00EA5A3D"/>
    <w:rsid w:val="00EB6470"/>
    <w:rsid w:val="00EB7628"/>
    <w:rsid w:val="00EC385F"/>
    <w:rsid w:val="00EC4A1E"/>
    <w:rsid w:val="00ED47D5"/>
    <w:rsid w:val="00ED4F95"/>
    <w:rsid w:val="00ED5731"/>
    <w:rsid w:val="00ED5765"/>
    <w:rsid w:val="00ED715E"/>
    <w:rsid w:val="00EE0DC3"/>
    <w:rsid w:val="00EE120E"/>
    <w:rsid w:val="00EE381C"/>
    <w:rsid w:val="00F0082B"/>
    <w:rsid w:val="00F033EB"/>
    <w:rsid w:val="00F03F22"/>
    <w:rsid w:val="00F0508A"/>
    <w:rsid w:val="00F05ABB"/>
    <w:rsid w:val="00F12973"/>
    <w:rsid w:val="00F15CAB"/>
    <w:rsid w:val="00F17444"/>
    <w:rsid w:val="00F21D13"/>
    <w:rsid w:val="00F2593C"/>
    <w:rsid w:val="00F303C1"/>
    <w:rsid w:val="00F3229D"/>
    <w:rsid w:val="00F33090"/>
    <w:rsid w:val="00F34345"/>
    <w:rsid w:val="00F40D59"/>
    <w:rsid w:val="00F42ACC"/>
    <w:rsid w:val="00F46CE9"/>
    <w:rsid w:val="00F61F93"/>
    <w:rsid w:val="00F652C2"/>
    <w:rsid w:val="00F6720F"/>
    <w:rsid w:val="00F73521"/>
    <w:rsid w:val="00F7586B"/>
    <w:rsid w:val="00F77545"/>
    <w:rsid w:val="00F81700"/>
    <w:rsid w:val="00F81E47"/>
    <w:rsid w:val="00F84671"/>
    <w:rsid w:val="00F87A17"/>
    <w:rsid w:val="00F90212"/>
    <w:rsid w:val="00F93479"/>
    <w:rsid w:val="00F93CC3"/>
    <w:rsid w:val="00FA38A9"/>
    <w:rsid w:val="00FA4E26"/>
    <w:rsid w:val="00FA678F"/>
    <w:rsid w:val="00FA6AE7"/>
    <w:rsid w:val="00FB6EEA"/>
    <w:rsid w:val="00FC0CE0"/>
    <w:rsid w:val="00FC193D"/>
    <w:rsid w:val="00FD5ABA"/>
    <w:rsid w:val="00FD6B04"/>
    <w:rsid w:val="00FF165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502777">
      <w:bodyDiv w:val="1"/>
      <w:marLeft w:val="0"/>
      <w:marRight w:val="0"/>
      <w:marTop w:val="0"/>
      <w:marBottom w:val="0"/>
      <w:divBdr>
        <w:top w:val="none" w:sz="0" w:space="0" w:color="auto"/>
        <w:left w:val="none" w:sz="0" w:space="0" w:color="auto"/>
        <w:bottom w:val="none" w:sz="0" w:space="0" w:color="auto"/>
        <w:right w:val="none" w:sz="0" w:space="0" w:color="auto"/>
      </w:divBdr>
      <w:divsChild>
        <w:div w:id="250048905">
          <w:marLeft w:val="0"/>
          <w:marRight w:val="0"/>
          <w:marTop w:val="0"/>
          <w:marBottom w:val="0"/>
          <w:divBdr>
            <w:top w:val="none" w:sz="0" w:space="0" w:color="auto"/>
            <w:left w:val="none" w:sz="0" w:space="0" w:color="auto"/>
            <w:bottom w:val="none" w:sz="0" w:space="0" w:color="auto"/>
            <w:right w:val="none" w:sz="0" w:space="0" w:color="auto"/>
          </w:divBdr>
        </w:div>
        <w:div w:id="1132358803">
          <w:marLeft w:val="0"/>
          <w:marRight w:val="0"/>
          <w:marTop w:val="0"/>
          <w:marBottom w:val="0"/>
          <w:divBdr>
            <w:top w:val="none" w:sz="0" w:space="0" w:color="auto"/>
            <w:left w:val="none" w:sz="0" w:space="0" w:color="auto"/>
            <w:bottom w:val="none" w:sz="0" w:space="0" w:color="auto"/>
            <w:right w:val="none" w:sz="0" w:space="0" w:color="auto"/>
          </w:divBdr>
        </w:div>
        <w:div w:id="1753160529">
          <w:marLeft w:val="0"/>
          <w:marRight w:val="0"/>
          <w:marTop w:val="0"/>
          <w:marBottom w:val="0"/>
          <w:divBdr>
            <w:top w:val="none" w:sz="0" w:space="0" w:color="auto"/>
            <w:left w:val="none" w:sz="0" w:space="0" w:color="auto"/>
            <w:bottom w:val="none" w:sz="0" w:space="0" w:color="auto"/>
            <w:right w:val="none" w:sz="0" w:space="0" w:color="auto"/>
          </w:divBdr>
        </w:div>
        <w:div w:id="2076582630">
          <w:marLeft w:val="0"/>
          <w:marRight w:val="0"/>
          <w:marTop w:val="0"/>
          <w:marBottom w:val="0"/>
          <w:divBdr>
            <w:top w:val="none" w:sz="0" w:space="0" w:color="auto"/>
            <w:left w:val="none" w:sz="0" w:space="0" w:color="auto"/>
            <w:bottom w:val="none" w:sz="0" w:space="0" w:color="auto"/>
            <w:right w:val="none" w:sz="0" w:space="0" w:color="auto"/>
          </w:divBdr>
        </w:div>
        <w:div w:id="1936402375">
          <w:marLeft w:val="0"/>
          <w:marRight w:val="0"/>
          <w:marTop w:val="0"/>
          <w:marBottom w:val="0"/>
          <w:divBdr>
            <w:top w:val="none" w:sz="0" w:space="0" w:color="auto"/>
            <w:left w:val="none" w:sz="0" w:space="0" w:color="auto"/>
            <w:bottom w:val="none" w:sz="0" w:space="0" w:color="auto"/>
            <w:right w:val="none" w:sz="0" w:space="0" w:color="auto"/>
          </w:divBdr>
        </w:div>
        <w:div w:id="240526313">
          <w:marLeft w:val="0"/>
          <w:marRight w:val="0"/>
          <w:marTop w:val="0"/>
          <w:marBottom w:val="0"/>
          <w:divBdr>
            <w:top w:val="none" w:sz="0" w:space="0" w:color="auto"/>
            <w:left w:val="none" w:sz="0" w:space="0" w:color="auto"/>
            <w:bottom w:val="none" w:sz="0" w:space="0" w:color="auto"/>
            <w:right w:val="none" w:sz="0" w:space="0" w:color="auto"/>
          </w:divBdr>
        </w:div>
        <w:div w:id="799615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2</cp:revision>
  <cp:lastPrinted>2013-01-08T17:51:00Z</cp:lastPrinted>
  <dcterms:created xsi:type="dcterms:W3CDTF">2013-07-12T21:02:00Z</dcterms:created>
  <dcterms:modified xsi:type="dcterms:W3CDTF">2013-07-12T21:02:00Z</dcterms:modified>
</cp:coreProperties>
</file>