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9C8" w:rsidRDefault="00C529C8" w:rsidP="00C529C8">
      <w:pPr>
        <w:jc w:val="center"/>
      </w:pPr>
      <w:r>
        <w:t>GREAT BASIN COLLEGE</w:t>
      </w:r>
    </w:p>
    <w:p w:rsidR="00C529C8" w:rsidRDefault="00C529C8" w:rsidP="00C529C8">
      <w:pPr>
        <w:jc w:val="center"/>
      </w:pPr>
      <w:r>
        <w:t>PRESIDENT’S COUNCIL</w:t>
      </w:r>
    </w:p>
    <w:p w:rsidR="00F918BC" w:rsidRDefault="00F918BC" w:rsidP="00C529C8">
      <w:pPr>
        <w:jc w:val="center"/>
      </w:pPr>
      <w:r>
        <w:t>March 12, 2013</w:t>
      </w:r>
    </w:p>
    <w:p w:rsidR="00464D48" w:rsidRDefault="008B4D24" w:rsidP="00C529C8">
      <w:pPr>
        <w:jc w:val="center"/>
      </w:pPr>
      <w:r>
        <w:t>1:30 p.m.</w:t>
      </w:r>
    </w:p>
    <w:p w:rsidR="00316798" w:rsidRDefault="00316798" w:rsidP="00C529C8">
      <w:pPr>
        <w:jc w:val="center"/>
      </w:pPr>
    </w:p>
    <w:p w:rsidR="00C529C8" w:rsidRDefault="008A4A15" w:rsidP="00E91E71">
      <w:pPr>
        <w:ind w:left="1440" w:hanging="1440"/>
      </w:pPr>
      <w:r>
        <w:t>PRESENT:</w:t>
      </w:r>
      <w:r>
        <w:tab/>
        <w:t xml:space="preserve">Mark Curtis, Mike McFarlane, Lynn </w:t>
      </w:r>
      <w:proofErr w:type="spellStart"/>
      <w:r>
        <w:t>Mahlberg</w:t>
      </w:r>
      <w:proofErr w:type="spellEnd"/>
      <w:r>
        <w:t xml:space="preserve">, John Rice, David </w:t>
      </w:r>
      <w:proofErr w:type="spellStart"/>
      <w:r>
        <w:t>Freistroffer</w:t>
      </w:r>
      <w:proofErr w:type="spellEnd"/>
      <w:r>
        <w:t>, Bret Murphy, Kris Miller, Cathy Fulkerson, Alex Porter, Jolina Adams, Gaye Terras</w:t>
      </w:r>
    </w:p>
    <w:p w:rsidR="00E5036F" w:rsidRDefault="00E5036F" w:rsidP="00E5036F"/>
    <w:p w:rsidR="0041224A" w:rsidRDefault="00C529C8" w:rsidP="00E5036F">
      <w:r>
        <w:rPr>
          <w:u w:val="single"/>
        </w:rPr>
        <w:t>Approval of Minutes</w:t>
      </w:r>
      <w:r w:rsidR="008A4A15">
        <w:t xml:space="preserve"> – The minutes of the Presiden</w:t>
      </w:r>
      <w:r w:rsidR="00F918BC">
        <w:t>t’s Council meeting on February 12</w:t>
      </w:r>
      <w:r w:rsidR="008A4A15">
        <w:t>, 2013, were approved.</w:t>
      </w:r>
    </w:p>
    <w:p w:rsidR="00F918BC" w:rsidRPr="00651A6A" w:rsidRDefault="00F918BC" w:rsidP="00F918BC"/>
    <w:p w:rsidR="00E5036F" w:rsidRDefault="00F918BC" w:rsidP="00E5036F">
      <w:pPr>
        <w:pStyle w:val="ListParagraph"/>
        <w:ind w:left="0"/>
      </w:pPr>
      <w:r w:rsidRPr="00E5036F">
        <w:rPr>
          <w:u w:val="single"/>
        </w:rPr>
        <w:t>SGA Update</w:t>
      </w:r>
      <w:r w:rsidR="006A38B6">
        <w:t xml:space="preserve"> –</w:t>
      </w:r>
      <w:r w:rsidR="00E5036F">
        <w:t xml:space="preserve"> Alex Porter reported that SGA is hosting several events over the next few weeks, they are:</w:t>
      </w:r>
    </w:p>
    <w:p w:rsidR="00E5036F" w:rsidRDefault="00E5036F" w:rsidP="00E5036F">
      <w:pPr>
        <w:pStyle w:val="ListParagraph"/>
        <w:numPr>
          <w:ilvl w:val="0"/>
          <w:numId w:val="13"/>
        </w:numPr>
      </w:pPr>
      <w:r>
        <w:t>Midnight Basketball – Wednesday, March 13</w:t>
      </w:r>
    </w:p>
    <w:p w:rsidR="00E5036F" w:rsidRDefault="00E5036F" w:rsidP="00E5036F">
      <w:pPr>
        <w:pStyle w:val="ListParagraph"/>
        <w:numPr>
          <w:ilvl w:val="0"/>
          <w:numId w:val="13"/>
        </w:numPr>
      </w:pPr>
      <w:r>
        <w:t xml:space="preserve">SGA Movie Night/This is 40 – Thursday, March 14 </w:t>
      </w:r>
    </w:p>
    <w:p w:rsidR="00E5036F" w:rsidRDefault="00E5036F" w:rsidP="00E5036F">
      <w:pPr>
        <w:pStyle w:val="ListParagraph"/>
        <w:numPr>
          <w:ilvl w:val="0"/>
          <w:numId w:val="13"/>
        </w:numPr>
      </w:pPr>
      <w:r>
        <w:t>Friday Follies – Friday, March 15</w:t>
      </w:r>
    </w:p>
    <w:p w:rsidR="00E5036F" w:rsidRDefault="00E5036F" w:rsidP="00E5036F">
      <w:pPr>
        <w:pStyle w:val="ListParagraph"/>
        <w:numPr>
          <w:ilvl w:val="0"/>
          <w:numId w:val="13"/>
        </w:numPr>
      </w:pPr>
      <w:r>
        <w:t>March Madness Bracket Challenge – Brackets are due to the SGA office by Thursday, March 21</w:t>
      </w:r>
    </w:p>
    <w:p w:rsidR="00E5036F" w:rsidRDefault="00E5036F" w:rsidP="00F918BC"/>
    <w:p w:rsidR="00187C9C" w:rsidRDefault="00E5036F" w:rsidP="00F918BC">
      <w:r>
        <w:t>The f</w:t>
      </w:r>
      <w:r w:rsidR="00187C9C">
        <w:t xml:space="preserve">inal bash </w:t>
      </w:r>
      <w:r w:rsidR="00D711AC">
        <w:t xml:space="preserve">of the semester </w:t>
      </w:r>
      <w:r w:rsidR="00187C9C">
        <w:t xml:space="preserve">and elections will occur </w:t>
      </w:r>
      <w:r>
        <w:t xml:space="preserve">during </w:t>
      </w:r>
      <w:r w:rsidR="00187C9C">
        <w:t>the last week of April. Constitutional revisions</w:t>
      </w:r>
      <w:r w:rsidR="00661215">
        <w:t xml:space="preserve"> are being worked on and the SOL</w:t>
      </w:r>
      <w:r w:rsidR="00187C9C">
        <w:t xml:space="preserve"> manual will be revised and updated. The manual will include a more regimental guide to the communication between SGA and student clubs. </w:t>
      </w:r>
    </w:p>
    <w:p w:rsidR="00187C9C" w:rsidRDefault="00187C9C" w:rsidP="00F918BC"/>
    <w:p w:rsidR="00187C9C" w:rsidRPr="008B4D24" w:rsidRDefault="00187C9C" w:rsidP="00F918BC">
      <w:pPr>
        <w:rPr>
          <w:u w:val="single"/>
        </w:rPr>
      </w:pPr>
      <w:r>
        <w:t xml:space="preserve">Board of Regents’ Wall – The students will be </w:t>
      </w:r>
      <w:r w:rsidR="00E5036F">
        <w:t xml:space="preserve">relocating the Board of </w:t>
      </w:r>
      <w:r>
        <w:t>Regents’</w:t>
      </w:r>
      <w:r w:rsidR="00D711AC">
        <w:t xml:space="preserve"> wall</w:t>
      </w:r>
      <w:r w:rsidR="00661215">
        <w:t xml:space="preserve"> (currently located at the entrance to the GBC Theatre) to </w:t>
      </w:r>
      <w:r w:rsidR="00D711AC">
        <w:t>the Leonard Center for Student Life</w:t>
      </w:r>
      <w:r>
        <w:t xml:space="preserve">. New photos have been ordered. </w:t>
      </w:r>
    </w:p>
    <w:p w:rsidR="00F918BC" w:rsidRPr="001D62FE" w:rsidRDefault="00F918BC" w:rsidP="00F918BC">
      <w:pPr>
        <w:rPr>
          <w:u w:val="single"/>
        </w:rPr>
      </w:pPr>
    </w:p>
    <w:p w:rsidR="00F918BC" w:rsidRDefault="00F918BC" w:rsidP="00F918BC">
      <w:r>
        <w:rPr>
          <w:u w:val="single"/>
        </w:rPr>
        <w:t>Faculty Senate Update</w:t>
      </w:r>
      <w:r>
        <w:t xml:space="preserve"> – </w:t>
      </w:r>
      <w:r w:rsidR="001B1979">
        <w:t>An e</w:t>
      </w:r>
      <w:r w:rsidR="00187C9C">
        <w:t xml:space="preserve">quity salary adjustment plan </w:t>
      </w:r>
      <w:r w:rsidR="001B1979">
        <w:t xml:space="preserve">was </w:t>
      </w:r>
      <w:r w:rsidR="00187C9C">
        <w:t xml:space="preserve">approved by </w:t>
      </w:r>
      <w:r w:rsidR="00E5036F">
        <w:t>the Faculty Senate Executive Committee and Dr. Curtis</w:t>
      </w:r>
      <w:r w:rsidR="00187C9C">
        <w:t xml:space="preserve">. </w:t>
      </w:r>
      <w:r w:rsidR="00E5036F">
        <w:t>The plan is b</w:t>
      </w:r>
      <w:r w:rsidR="00187C9C">
        <w:t xml:space="preserve">ased on the wording providing by the Board of Regents’ policy. </w:t>
      </w:r>
    </w:p>
    <w:p w:rsidR="00187C9C" w:rsidRDefault="00187C9C" w:rsidP="00F918BC"/>
    <w:p w:rsidR="00033DE5" w:rsidRDefault="00187C9C" w:rsidP="00F918BC">
      <w:r>
        <w:t xml:space="preserve">A handout was distributed </w:t>
      </w:r>
      <w:r w:rsidR="00E5036F">
        <w:t>addressing</w:t>
      </w:r>
      <w:r>
        <w:t xml:space="preserve"> possible scenarios concerning </w:t>
      </w:r>
      <w:r w:rsidR="002B07C4">
        <w:t>placement on the salary schedule. Solutions to the placement of faculty will be difficult to a</w:t>
      </w:r>
      <w:r w:rsidR="00E5036F">
        <w:t>ddress. The plan will be phased-</w:t>
      </w:r>
      <w:r w:rsidR="002B07C4">
        <w:t xml:space="preserve">in. The cost to bring </w:t>
      </w:r>
      <w:r w:rsidR="001B1979">
        <w:t xml:space="preserve">current </w:t>
      </w:r>
      <w:r w:rsidR="002B07C4">
        <w:t xml:space="preserve">teaching faculty to a minimum range will cost approximately one full-time </w:t>
      </w:r>
      <w:r w:rsidR="00E5036F">
        <w:t xml:space="preserve">teaching faculty </w:t>
      </w:r>
      <w:r w:rsidR="002B07C4">
        <w:t xml:space="preserve">position. </w:t>
      </w:r>
    </w:p>
    <w:p w:rsidR="00033DE5" w:rsidRDefault="00033DE5" w:rsidP="00F918BC"/>
    <w:p w:rsidR="00033DE5" w:rsidRPr="00033DE5" w:rsidRDefault="00033DE5" w:rsidP="007863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right="810"/>
        <w:rPr>
          <w:b/>
          <w:bCs/>
        </w:rPr>
      </w:pPr>
      <w:r w:rsidRPr="00033DE5">
        <w:rPr>
          <w:b/>
          <w:bCs/>
        </w:rPr>
        <w:t>Equity Salary Adjustment Plan</w:t>
      </w:r>
    </w:p>
    <w:p w:rsidR="00033DE5" w:rsidRDefault="00033DE5" w:rsidP="007863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right="810"/>
      </w:pPr>
    </w:p>
    <w:p w:rsidR="00033DE5" w:rsidRDefault="00033DE5" w:rsidP="007863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right="810"/>
      </w:pPr>
      <w:r w:rsidRPr="00033DE5">
        <w:t>The following is the Equity Salary Adjustment Plan for Great Basin College full-time instructional</w:t>
      </w:r>
      <w:r>
        <w:t xml:space="preserve"> </w:t>
      </w:r>
      <w:r w:rsidRPr="00033DE5">
        <w:t>faculty. The Equity Committee that is formed will be tasked with the initial equity study as well as</w:t>
      </w:r>
      <w:r>
        <w:t xml:space="preserve"> </w:t>
      </w:r>
      <w:r w:rsidRPr="00033DE5">
        <w:t>developing a set of equity policies and procedures. The following Equity Salary Adjustment Plan very</w:t>
      </w:r>
      <w:r>
        <w:t xml:space="preserve"> </w:t>
      </w:r>
      <w:r w:rsidRPr="00033DE5">
        <w:t>closely follows the requirements of the NSHE Board of Regents Policy on Community Salary Schedule</w:t>
      </w:r>
      <w:r>
        <w:t xml:space="preserve"> </w:t>
      </w:r>
      <w:r w:rsidRPr="00033DE5">
        <w:t xml:space="preserve">passed 2/28/13. The revision on this date changed Board of Regents </w:t>
      </w:r>
      <w:r w:rsidRPr="00033DE5">
        <w:lastRenderedPageBreak/>
        <w:t>Procedures and Guidelines</w:t>
      </w:r>
      <w:r>
        <w:t xml:space="preserve"> </w:t>
      </w:r>
      <w:proofErr w:type="gramStart"/>
      <w:r w:rsidRPr="00033DE5">
        <w:t>Manual(</w:t>
      </w:r>
      <w:proofErr w:type="gramEnd"/>
      <w:r w:rsidRPr="00033DE5">
        <w:t>PGM) in Chapter 3, Sections 1-3, and Board of Regents Handbook, Title 4, Chapter 3, Sections</w:t>
      </w:r>
      <w:r>
        <w:t xml:space="preserve"> </w:t>
      </w:r>
      <w:r w:rsidRPr="00033DE5">
        <w:t>35 and 36. The specific part of the PGM that this plan address is Chapter 3, Section 3, Part d</w:t>
      </w:r>
      <w:r>
        <w:t xml:space="preserve"> </w:t>
      </w:r>
      <w:r w:rsidRPr="00033DE5">
        <w:t>(Movement on the Schedule, Salary equity Adjustments). This plan was produced by members of the</w:t>
      </w:r>
      <w:r>
        <w:t xml:space="preserve"> </w:t>
      </w:r>
      <w:r w:rsidRPr="00033DE5">
        <w:t>GBC Faculty Senate Executive Committee.</w:t>
      </w:r>
    </w:p>
    <w:p w:rsidR="00033DE5" w:rsidRPr="00033DE5" w:rsidRDefault="00033DE5" w:rsidP="007863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right="810"/>
      </w:pPr>
    </w:p>
    <w:p w:rsidR="00033DE5" w:rsidRPr="00033DE5" w:rsidRDefault="00033DE5" w:rsidP="007863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right="810"/>
        <w:rPr>
          <w:u w:val="single"/>
        </w:rPr>
      </w:pPr>
      <w:r w:rsidRPr="00033DE5">
        <w:rPr>
          <w:u w:val="single"/>
        </w:rPr>
        <w:t>Equity Salary Adjustment Plan</w:t>
      </w:r>
    </w:p>
    <w:p w:rsidR="00033DE5" w:rsidRDefault="00033DE5" w:rsidP="007863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right="810"/>
      </w:pPr>
    </w:p>
    <w:p w:rsidR="00033DE5" w:rsidRDefault="00033DE5" w:rsidP="007863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right="810"/>
      </w:pPr>
      <w:r w:rsidRPr="00033DE5">
        <w:t>For the purpose of the equity review the Faculty Senate Compensation and Benefits Committee will</w:t>
      </w:r>
      <w:r>
        <w:t xml:space="preserve"> </w:t>
      </w:r>
      <w:r w:rsidRPr="00033DE5">
        <w:t>work with at least one pick (</w:t>
      </w:r>
      <w:r w:rsidRPr="00033DE5">
        <w:rPr>
          <w:i/>
          <w:iCs/>
        </w:rPr>
        <w:t>ex officio</w:t>
      </w:r>
      <w:r w:rsidRPr="00033DE5">
        <w:t>) from the President. Examples of administrative faculty that</w:t>
      </w:r>
      <w:r>
        <w:t xml:space="preserve"> </w:t>
      </w:r>
      <w:r w:rsidRPr="00033DE5">
        <w:t xml:space="preserve">should be </w:t>
      </w:r>
      <w:r w:rsidRPr="00033DE5">
        <w:rPr>
          <w:i/>
          <w:iCs/>
        </w:rPr>
        <w:t xml:space="preserve">ex officio </w:t>
      </w:r>
      <w:r w:rsidRPr="00033DE5">
        <w:t>members for the equity review are VP of Business Affairs and Director of</w:t>
      </w:r>
      <w:r>
        <w:t xml:space="preserve"> </w:t>
      </w:r>
      <w:r w:rsidRPr="00033DE5">
        <w:t>Institutional Research. The administrate committee member(s) should have access to appropriate</w:t>
      </w:r>
      <w:r>
        <w:t xml:space="preserve"> </w:t>
      </w:r>
      <w:r w:rsidRPr="00033DE5">
        <w:t>human resources data to carry out the study and understand institutional resources to fund equity</w:t>
      </w:r>
      <w:r>
        <w:t xml:space="preserve"> </w:t>
      </w:r>
      <w:r w:rsidRPr="00033DE5">
        <w:t>adjustments.</w:t>
      </w:r>
    </w:p>
    <w:p w:rsidR="009C583C" w:rsidRPr="00033DE5" w:rsidRDefault="009C583C" w:rsidP="007863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right="810"/>
      </w:pPr>
    </w:p>
    <w:p w:rsidR="00033DE5" w:rsidRDefault="00033DE5" w:rsidP="007863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right="810"/>
      </w:pPr>
      <w:r w:rsidRPr="00033DE5">
        <w:t>The Faculty Senate Compensation and Benefits Committee with additional administrative members</w:t>
      </w:r>
      <w:r w:rsidR="009C583C">
        <w:t xml:space="preserve"> </w:t>
      </w:r>
      <w:r w:rsidRPr="00033DE5">
        <w:t>provides biennial reviews (after an initial review) of salaries of academic faculty to determine whether</w:t>
      </w:r>
      <w:r w:rsidR="009C583C">
        <w:t xml:space="preserve"> </w:t>
      </w:r>
      <w:r w:rsidRPr="00033DE5">
        <w:t>a faculty member’s salary is appropriate as compared to the salaries of other faculty at the institution</w:t>
      </w:r>
      <w:r w:rsidR="009C583C">
        <w:t xml:space="preserve"> </w:t>
      </w:r>
      <w:r w:rsidRPr="00033DE5">
        <w:t>based upon years of experience and educational attainment. Data considered in the review should</w:t>
      </w:r>
      <w:r w:rsidR="009C583C">
        <w:t xml:space="preserve"> </w:t>
      </w:r>
      <w:r w:rsidRPr="00033DE5">
        <w:t>include gender and self-reported ethnicity.</w:t>
      </w:r>
      <w:r w:rsidR="009C583C">
        <w:t xml:space="preserve">  </w:t>
      </w:r>
      <w:r w:rsidRPr="00033DE5">
        <w:t>The equity review will be performed without identifiers on the salary and experience data. Names will</w:t>
      </w:r>
      <w:r w:rsidR="009C583C">
        <w:t xml:space="preserve"> </w:t>
      </w:r>
      <w:r w:rsidRPr="00033DE5">
        <w:t>be removed by an administrative committee member before data is viewed. Data will be shared with</w:t>
      </w:r>
      <w:r w:rsidR="009C583C">
        <w:t xml:space="preserve"> </w:t>
      </w:r>
      <w:r w:rsidRPr="00033DE5">
        <w:t>the Faculty through Faculty Senate.</w:t>
      </w:r>
    </w:p>
    <w:p w:rsidR="009C583C" w:rsidRPr="00033DE5" w:rsidRDefault="009C583C" w:rsidP="007863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right="810"/>
      </w:pPr>
    </w:p>
    <w:p w:rsidR="00033DE5" w:rsidRDefault="00033DE5" w:rsidP="007863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right="810"/>
      </w:pPr>
      <w:r w:rsidRPr="00033DE5">
        <w:t>The Faculty Senate Compensation and Benefits Committee with additional administrative members</w:t>
      </w:r>
      <w:r w:rsidR="009C583C">
        <w:t xml:space="preserve"> </w:t>
      </w:r>
      <w:r w:rsidRPr="00033DE5">
        <w:t>will direct and perform the review without the assistance of an outside consultant.</w:t>
      </w:r>
      <w:r w:rsidR="009C583C">
        <w:t xml:space="preserve"> </w:t>
      </w:r>
      <w:r w:rsidRPr="00033DE5">
        <w:t>The Faculty Senate Compensation and Benefits Committee with additional administrative members</w:t>
      </w:r>
      <w:r w:rsidR="009C583C">
        <w:t xml:space="preserve"> </w:t>
      </w:r>
      <w:proofErr w:type="gramStart"/>
      <w:r w:rsidR="009C583C" w:rsidRPr="00033DE5">
        <w:t>recommend</w:t>
      </w:r>
      <w:r w:rsidR="009C583C">
        <w:t>s</w:t>
      </w:r>
      <w:proofErr w:type="gramEnd"/>
      <w:r w:rsidRPr="00033DE5">
        <w:t xml:space="preserve"> appropriate adjustment of salaries and </w:t>
      </w:r>
      <w:r w:rsidR="009C583C">
        <w:t>identifies</w:t>
      </w:r>
      <w:r w:rsidRPr="00033DE5">
        <w:t xml:space="preserve"> institutional funding resources to fund</w:t>
      </w:r>
      <w:r w:rsidR="009C583C">
        <w:t xml:space="preserve"> </w:t>
      </w:r>
      <w:r w:rsidRPr="00033DE5">
        <w:t>these adjustments. The recommendations may be phased-in incrementally depending on funding</w:t>
      </w:r>
      <w:r w:rsidR="009C583C">
        <w:t xml:space="preserve"> </w:t>
      </w:r>
      <w:r w:rsidRPr="00033DE5">
        <w:t>resources.</w:t>
      </w:r>
      <w:r w:rsidR="009C583C">
        <w:t xml:space="preserve"> </w:t>
      </w:r>
      <w:r w:rsidRPr="00033DE5">
        <w:t>A faculty member may request an equity review of his or her salary to this committee.</w:t>
      </w:r>
      <w:r w:rsidR="009C583C">
        <w:t xml:space="preserve"> </w:t>
      </w:r>
      <w:r w:rsidRPr="00033DE5">
        <w:t>The President or designee is charged with reporting annually to the Board of Regents regarding the</w:t>
      </w:r>
      <w:r w:rsidR="009C583C">
        <w:t xml:space="preserve"> </w:t>
      </w:r>
      <w:r w:rsidRPr="00033DE5">
        <w:t>progress made in implementing salary equity adjustments identified in an equity study.</w:t>
      </w:r>
    </w:p>
    <w:p w:rsidR="009C583C" w:rsidRPr="00033DE5" w:rsidRDefault="009C583C" w:rsidP="007863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right="810"/>
      </w:pPr>
    </w:p>
    <w:p w:rsidR="002B07C4" w:rsidRDefault="00033DE5" w:rsidP="007863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right="810"/>
      </w:pPr>
      <w:r w:rsidRPr="00033DE5">
        <w:t xml:space="preserve">The Faculty Senate Compensation and Benefits Committee with additional administrative members </w:t>
      </w:r>
      <w:proofErr w:type="gramStart"/>
      <w:r w:rsidRPr="00033DE5">
        <w:t>is</w:t>
      </w:r>
      <w:proofErr w:type="gramEnd"/>
      <w:r w:rsidR="009C583C">
        <w:t xml:space="preserve"> </w:t>
      </w:r>
      <w:r w:rsidRPr="00033DE5">
        <w:t>charged with developing and revising this plan, and policies and procedures that result from this plan.</w:t>
      </w:r>
    </w:p>
    <w:p w:rsidR="00187C9C" w:rsidRPr="0096630E" w:rsidRDefault="00187C9C" w:rsidP="00F918BC">
      <w:pPr>
        <w:rPr>
          <w:u w:val="single"/>
        </w:rPr>
      </w:pPr>
    </w:p>
    <w:p w:rsidR="00D711AC" w:rsidRPr="00E5036F" w:rsidRDefault="00F918BC" w:rsidP="00F918BC">
      <w:r>
        <w:rPr>
          <w:u w:val="single"/>
        </w:rPr>
        <w:t>Classified Council Update</w:t>
      </w:r>
      <w:r>
        <w:t xml:space="preserve"> – </w:t>
      </w:r>
      <w:r w:rsidR="00D711AC">
        <w:t xml:space="preserve">The bake sale garnered over $700 for </w:t>
      </w:r>
      <w:r w:rsidR="00E5036F">
        <w:t xml:space="preserve">the Tony </w:t>
      </w:r>
      <w:proofErr w:type="spellStart"/>
      <w:r w:rsidR="00E5036F">
        <w:t>Salvattierra</w:t>
      </w:r>
      <w:proofErr w:type="spellEnd"/>
      <w:r w:rsidR="00E5036F">
        <w:t xml:space="preserve"> </w:t>
      </w:r>
      <w:r w:rsidR="00D711AC">
        <w:t xml:space="preserve">scholarship. </w:t>
      </w:r>
      <w:proofErr w:type="spellStart"/>
      <w:r w:rsidR="00D711AC">
        <w:t>Dori</w:t>
      </w:r>
      <w:proofErr w:type="spellEnd"/>
      <w:r w:rsidR="00D711AC">
        <w:t xml:space="preserve"> </w:t>
      </w:r>
      <w:proofErr w:type="spellStart"/>
      <w:r w:rsidR="00D711AC">
        <w:t>Andrepont</w:t>
      </w:r>
      <w:proofErr w:type="spellEnd"/>
      <w:r w:rsidR="00D711AC">
        <w:t xml:space="preserve"> and Cynthia Giles were awarded the classified scholarships.</w:t>
      </w:r>
      <w:r w:rsidR="00E5036F">
        <w:t xml:space="preserve"> </w:t>
      </w:r>
      <w:r w:rsidR="00D711AC">
        <w:t>Elections</w:t>
      </w:r>
      <w:r w:rsidR="00E5036F">
        <w:t xml:space="preserve"> for officers</w:t>
      </w:r>
      <w:r w:rsidR="00D711AC">
        <w:t xml:space="preserve"> will occur</w:t>
      </w:r>
      <w:r w:rsidR="00771FB2">
        <w:t xml:space="preserve"> next month.</w:t>
      </w:r>
    </w:p>
    <w:p w:rsidR="00F918BC" w:rsidRDefault="00F918BC" w:rsidP="00F918BC">
      <w:pPr>
        <w:pStyle w:val="ListParagraph"/>
        <w:rPr>
          <w:u w:val="single"/>
        </w:rPr>
      </w:pPr>
    </w:p>
    <w:p w:rsidR="00F918BC" w:rsidRDefault="00F918BC" w:rsidP="00F918BC">
      <w:r>
        <w:rPr>
          <w:u w:val="single"/>
        </w:rPr>
        <w:lastRenderedPageBreak/>
        <w:t>Institutional Planning &amp; Effectiveness</w:t>
      </w:r>
      <w:r>
        <w:t xml:space="preserve"> – </w:t>
      </w:r>
      <w:r w:rsidR="00771FB2">
        <w:t xml:space="preserve">Cathy </w:t>
      </w:r>
      <w:proofErr w:type="spellStart"/>
      <w:r w:rsidR="00771FB2">
        <w:t>Fulkereson</w:t>
      </w:r>
      <w:proofErr w:type="spellEnd"/>
      <w:r w:rsidR="00771FB2">
        <w:t xml:space="preserve"> presented and discussed the following report:</w:t>
      </w:r>
    </w:p>
    <w:p w:rsidR="00771FB2" w:rsidRDefault="00771FB2" w:rsidP="00F918BC"/>
    <w:p w:rsidR="00771FB2" w:rsidRDefault="00771FB2" w:rsidP="00F918BC"/>
    <w:p w:rsidR="00771FB2" w:rsidRDefault="00771FB2" w:rsidP="00F918BC"/>
    <w:p w:rsidR="00771FB2" w:rsidRDefault="00771FB2" w:rsidP="00F918BC"/>
    <w:tbl>
      <w:tblPr>
        <w:tblW w:w="91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1645"/>
        <w:gridCol w:w="38"/>
        <w:gridCol w:w="1607"/>
        <w:gridCol w:w="31"/>
        <w:gridCol w:w="1269"/>
        <w:gridCol w:w="71"/>
        <w:gridCol w:w="1335"/>
        <w:gridCol w:w="20"/>
        <w:gridCol w:w="1180"/>
        <w:gridCol w:w="55"/>
        <w:gridCol w:w="905"/>
        <w:gridCol w:w="44"/>
        <w:gridCol w:w="916"/>
      </w:tblGrid>
      <w:tr w:rsidR="00771FB2" w:rsidTr="00786393">
        <w:trPr>
          <w:trHeight w:val="465"/>
        </w:trPr>
        <w:tc>
          <w:tcPr>
            <w:tcW w:w="3305" w:type="dxa"/>
            <w:gridSpan w:val="4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>NSHE Transfer Data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trHeight w:val="855"/>
        </w:trPr>
        <w:tc>
          <w:tcPr>
            <w:tcW w:w="9131" w:type="dxa"/>
            <w:gridSpan w:val="14"/>
            <w:shd w:val="clear" w:color="auto" w:fill="auto"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NSHE Transfer Degree (AA, AS, AB) Recipients 2010-11 Enrolling in NSHE in Fall 2011</w:t>
            </w:r>
          </w:p>
        </w:tc>
      </w:tr>
      <w:tr w:rsidR="00771FB2" w:rsidTr="00786393">
        <w:trPr>
          <w:trHeight w:val="150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06" w:type="dxa"/>
            <w:gridSpan w:val="6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% Continuing in NSHE - Fall 2011</w:t>
            </w: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trHeight w:val="780"/>
        </w:trPr>
        <w:tc>
          <w:tcPr>
            <w:tcW w:w="1660" w:type="dxa"/>
            <w:gridSpan w:val="2"/>
            <w:shd w:val="clear" w:color="auto" w:fill="auto"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Graduating Institution</w:t>
            </w:r>
          </w:p>
        </w:tc>
        <w:tc>
          <w:tcPr>
            <w:tcW w:w="1645" w:type="dxa"/>
            <w:gridSpan w:val="2"/>
            <w:shd w:val="clear" w:color="auto" w:fill="auto"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# of Graduates (unduplicated)</w:t>
            </w:r>
          </w:p>
        </w:tc>
        <w:tc>
          <w:tcPr>
            <w:tcW w:w="1300" w:type="dxa"/>
            <w:gridSpan w:val="2"/>
            <w:shd w:val="clear" w:color="auto" w:fill="auto"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Continuing at CCs</w:t>
            </w:r>
          </w:p>
        </w:tc>
        <w:tc>
          <w:tcPr>
            <w:tcW w:w="1406" w:type="dxa"/>
            <w:gridSpan w:val="2"/>
            <w:shd w:val="clear" w:color="auto" w:fill="auto"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Transferring to 4-year</w:t>
            </w:r>
          </w:p>
        </w:tc>
        <w:tc>
          <w:tcPr>
            <w:tcW w:w="1200" w:type="dxa"/>
            <w:gridSpan w:val="2"/>
            <w:shd w:val="clear" w:color="auto" w:fill="auto"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Total</w:t>
            </w: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CSN</w:t>
            </w: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1,158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12.9%</w:t>
            </w:r>
          </w:p>
        </w:tc>
        <w:tc>
          <w:tcPr>
            <w:tcW w:w="1406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44.6%</w:t>
            </w:r>
          </w:p>
        </w:tc>
        <w:tc>
          <w:tcPr>
            <w:tcW w:w="12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57.5%</w:t>
            </w: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GBC</w:t>
            </w: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47.0%</w:t>
            </w:r>
          </w:p>
        </w:tc>
        <w:tc>
          <w:tcPr>
            <w:tcW w:w="1406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7.0%</w:t>
            </w:r>
          </w:p>
        </w:tc>
        <w:tc>
          <w:tcPr>
            <w:tcW w:w="12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53.9%</w:t>
            </w: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TMCC</w:t>
            </w: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667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19.3%</w:t>
            </w:r>
          </w:p>
        </w:tc>
        <w:tc>
          <w:tcPr>
            <w:tcW w:w="1406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50.2%</w:t>
            </w:r>
          </w:p>
        </w:tc>
        <w:tc>
          <w:tcPr>
            <w:tcW w:w="12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69.6%</w:t>
            </w: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WNC</w:t>
            </w: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22.8%</w:t>
            </w:r>
          </w:p>
        </w:tc>
        <w:tc>
          <w:tcPr>
            <w:tcW w:w="1406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41.3%</w:t>
            </w:r>
          </w:p>
        </w:tc>
        <w:tc>
          <w:tcPr>
            <w:tcW w:w="12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64.1%</w:t>
            </w: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Total</w:t>
            </w: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2,146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17.7%</w:t>
            </w:r>
          </w:p>
        </w:tc>
        <w:tc>
          <w:tcPr>
            <w:tcW w:w="1406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44.0%</w:t>
            </w:r>
          </w:p>
        </w:tc>
        <w:tc>
          <w:tcPr>
            <w:tcW w:w="12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61.7%</w:t>
            </w: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trHeight w:val="300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trHeight w:val="540"/>
        </w:trPr>
        <w:tc>
          <w:tcPr>
            <w:tcW w:w="9131" w:type="dxa"/>
            <w:gridSpan w:val="14"/>
            <w:shd w:val="clear" w:color="auto" w:fill="auto"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GBC AA and AS Degree Recipients 2010-11 Enrolled Fall 2011 </w:t>
            </w:r>
          </w:p>
        </w:tc>
      </w:tr>
      <w:tr w:rsidR="00771FB2" w:rsidTr="00786393">
        <w:trPr>
          <w:trHeight w:val="855"/>
        </w:trPr>
        <w:tc>
          <w:tcPr>
            <w:tcW w:w="1660" w:type="dxa"/>
            <w:gridSpan w:val="2"/>
            <w:shd w:val="clear" w:color="auto" w:fill="auto"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# of Graduates (unduplicated)</w:t>
            </w:r>
          </w:p>
        </w:tc>
        <w:tc>
          <w:tcPr>
            <w:tcW w:w="1645" w:type="dxa"/>
            <w:gridSpan w:val="2"/>
            <w:shd w:val="clear" w:color="auto" w:fill="auto"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% Enrolled</w:t>
            </w:r>
          </w:p>
        </w:tc>
        <w:tc>
          <w:tcPr>
            <w:tcW w:w="3906" w:type="dxa"/>
            <w:gridSpan w:val="6"/>
            <w:shd w:val="clear" w:color="auto" w:fill="auto"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Type of Enrollment</w:t>
            </w:r>
          </w:p>
        </w:tc>
        <w:tc>
          <w:tcPr>
            <w:tcW w:w="960" w:type="dxa"/>
            <w:gridSpan w:val="2"/>
            <w:shd w:val="clear" w:color="auto" w:fill="auto"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50.9%</w:t>
            </w:r>
          </w:p>
        </w:tc>
        <w:tc>
          <w:tcPr>
            <w:tcW w:w="2706" w:type="dxa"/>
            <w:gridSpan w:val="4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Enrolled at GBC</w:t>
            </w:r>
          </w:p>
        </w:tc>
        <w:tc>
          <w:tcPr>
            <w:tcW w:w="1200" w:type="dxa"/>
            <w:gridSpan w:val="2"/>
            <w:shd w:val="clear" w:color="auto" w:fill="auto"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7.9%</w:t>
            </w:r>
          </w:p>
        </w:tc>
        <w:tc>
          <w:tcPr>
            <w:tcW w:w="2706" w:type="dxa"/>
            <w:gridSpan w:val="4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Enrolled at UNR/UNLV</w:t>
            </w:r>
          </w:p>
        </w:tc>
        <w:tc>
          <w:tcPr>
            <w:tcW w:w="12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11.4%</w:t>
            </w:r>
          </w:p>
        </w:tc>
        <w:tc>
          <w:tcPr>
            <w:tcW w:w="3906" w:type="dxa"/>
            <w:gridSpan w:val="6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Enrolled at other four-year institutions</w:t>
            </w: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526" w:type="dxa"/>
            <w:gridSpan w:val="8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COLL SO NEVADA - NV                     </w:t>
            </w: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566" w:type="dxa"/>
            <w:gridSpan w:val="6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BOISE STATE - ID                   </w:t>
            </w: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526" w:type="dxa"/>
            <w:gridSpan w:val="8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WEST GOV U - UT                               </w:t>
            </w: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606" w:type="dxa"/>
            <w:gridSpan w:val="4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AZ STATE UNIV - AZ      </w:t>
            </w: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526" w:type="dxa"/>
            <w:gridSpan w:val="8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U OF ARIZONA  - AZ                                    </w:t>
            </w: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526" w:type="dxa"/>
            <w:gridSpan w:val="8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U OF UTAH  - UT                                      </w:t>
            </w: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526" w:type="dxa"/>
            <w:gridSpan w:val="8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UTAH STATE  - UT                                    </w:t>
            </w:r>
          </w:p>
        </w:tc>
      </w:tr>
      <w:tr w:rsidR="00771FB2" w:rsidTr="00786393">
        <w:trPr>
          <w:trHeight w:val="312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526" w:type="dxa"/>
            <w:gridSpan w:val="8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BRIGHAM YOUNG - UT                                   </w:t>
            </w:r>
          </w:p>
        </w:tc>
      </w:tr>
      <w:tr w:rsidR="00771FB2" w:rsidTr="00786393">
        <w:trPr>
          <w:trHeight w:val="312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526" w:type="dxa"/>
            <w:gridSpan w:val="8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DIXIE COLLEGE - UT                                     </w:t>
            </w: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526" w:type="dxa"/>
            <w:gridSpan w:val="8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U OF OREGON - OR                                       </w:t>
            </w: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526" w:type="dxa"/>
            <w:gridSpan w:val="8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SW ASSEMBLIES - TX                          </w:t>
            </w: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80</w:t>
            </w: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70.2%</w:t>
            </w:r>
          </w:p>
        </w:tc>
        <w:tc>
          <w:tcPr>
            <w:tcW w:w="5826" w:type="dxa"/>
            <w:gridSpan w:val="10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Total Enrolled at four-year institutions, including GBC</w:t>
            </w:r>
          </w:p>
        </w:tc>
      </w:tr>
      <w:tr w:rsidR="00771FB2" w:rsidTr="00786393">
        <w:trPr>
          <w:trHeight w:val="300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06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5.3%</w:t>
            </w:r>
          </w:p>
        </w:tc>
        <w:tc>
          <w:tcPr>
            <w:tcW w:w="3906" w:type="dxa"/>
            <w:gridSpan w:val="6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Enrolled at two-year institutions</w:t>
            </w: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526" w:type="dxa"/>
            <w:gridSpan w:val="8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TRUCKEE CC - NV                             </w:t>
            </w: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526" w:type="dxa"/>
            <w:gridSpan w:val="8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SALT LAKE CC - UT                                      </w:t>
            </w: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526" w:type="dxa"/>
            <w:gridSpan w:val="8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CHEMEKETA CC - OR                                      </w:t>
            </w: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526" w:type="dxa"/>
            <w:gridSpan w:val="8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CLG OF SO IDAHO - ID                                   </w:t>
            </w: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526" w:type="dxa"/>
            <w:gridSpan w:val="8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GRT FALLS - MSU - MT                                   </w:t>
            </w:r>
          </w:p>
        </w:tc>
      </w:tr>
      <w:tr w:rsidR="00771FB2" w:rsidTr="00786393">
        <w:trPr>
          <w:trHeight w:val="315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</w:t>
            </w: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75.4%</w:t>
            </w:r>
          </w:p>
        </w:tc>
        <w:tc>
          <w:tcPr>
            <w:tcW w:w="4866" w:type="dxa"/>
            <w:gridSpan w:val="8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Grand Total Continuing with Enrollment</w:t>
            </w: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trHeight w:val="300"/>
        </w:trPr>
        <w:tc>
          <w:tcPr>
            <w:tcW w:w="16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FB2" w:rsidTr="00786393">
        <w:trPr>
          <w:gridBefore w:val="1"/>
          <w:wBefore w:w="15" w:type="dxa"/>
          <w:trHeight w:val="300"/>
        </w:trPr>
        <w:tc>
          <w:tcPr>
            <w:tcW w:w="8156" w:type="dxa"/>
            <w:gridSpan w:val="11"/>
            <w:shd w:val="clear" w:color="auto" w:fill="auto"/>
            <w:noWrap/>
            <w:vAlign w:val="bottom"/>
            <w:hideMark/>
          </w:tcPr>
          <w:p w:rsidR="00771FB2" w:rsidRPr="001B1979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Note:  Enrollment data are as of 10/01/2011 via the National Student Clearinghouse.</w:t>
            </w: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771FB2" w:rsidRDefault="00771F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gridBefore w:val="1"/>
          <w:wBefore w:w="15" w:type="dxa"/>
          <w:trHeight w:val="300"/>
        </w:trPr>
        <w:tc>
          <w:tcPr>
            <w:tcW w:w="8156" w:type="dxa"/>
            <w:gridSpan w:val="11"/>
            <w:shd w:val="clear" w:color="auto" w:fill="auto"/>
            <w:noWrap/>
            <w:vAlign w:val="bottom"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360"/>
        </w:trPr>
        <w:tc>
          <w:tcPr>
            <w:tcW w:w="9131" w:type="dxa"/>
            <w:gridSpan w:val="14"/>
            <w:shd w:val="clear" w:color="auto" w:fill="auto"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2011 AAAS Grads Enrolled Fall 2011 at GBC  (Includes Duplicates)</w:t>
            </w:r>
          </w:p>
        </w:tc>
      </w:tr>
      <w:tr w:rsidR="001B1979" w:rsidTr="00786393">
        <w:trPr>
          <w:trHeight w:val="360"/>
        </w:trPr>
        <w:tc>
          <w:tcPr>
            <w:tcW w:w="1698" w:type="dxa"/>
            <w:gridSpan w:val="3"/>
            <w:shd w:val="clear" w:color="auto" w:fill="auto"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638" w:type="dxa"/>
            <w:gridSpan w:val="2"/>
            <w:shd w:val="clear" w:color="auto" w:fill="auto"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shd w:val="clear" w:color="auto" w:fill="auto"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235" w:type="dxa"/>
            <w:gridSpan w:val="2"/>
            <w:shd w:val="clear" w:color="auto" w:fill="auto"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49" w:type="dxa"/>
            <w:gridSpan w:val="2"/>
            <w:shd w:val="clear" w:color="auto" w:fill="auto"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shd w:val="clear" w:color="auto" w:fill="auto"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  <w:tr w:rsidR="001B1979" w:rsidTr="00786393">
        <w:trPr>
          <w:trHeight w:val="288"/>
        </w:trPr>
        <w:tc>
          <w:tcPr>
            <w:tcW w:w="1698" w:type="dxa"/>
            <w:gridSpan w:val="3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0" w:type="dxa"/>
            <w:gridSpan w:val="6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2010-11 Associate's Degree</w:t>
            </w:r>
          </w:p>
        </w:tc>
        <w:tc>
          <w:tcPr>
            <w:tcW w:w="949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288"/>
        </w:trPr>
        <w:tc>
          <w:tcPr>
            <w:tcW w:w="1698" w:type="dxa"/>
            <w:gridSpan w:val="3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Fall 2011 CPP</w:t>
            </w:r>
          </w:p>
        </w:tc>
        <w:tc>
          <w:tcPr>
            <w:tcW w:w="1340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AA</w:t>
            </w:r>
          </w:p>
        </w:tc>
        <w:tc>
          <w:tcPr>
            <w:tcW w:w="135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AS</w:t>
            </w:r>
          </w:p>
        </w:tc>
        <w:tc>
          <w:tcPr>
            <w:tcW w:w="123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49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288"/>
        </w:trPr>
        <w:tc>
          <w:tcPr>
            <w:tcW w:w="1698" w:type="dxa"/>
            <w:gridSpan w:val="3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AA</w:t>
            </w:r>
          </w:p>
        </w:tc>
        <w:tc>
          <w:tcPr>
            <w:tcW w:w="1340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49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288"/>
        </w:trPr>
        <w:tc>
          <w:tcPr>
            <w:tcW w:w="1698" w:type="dxa"/>
            <w:gridSpan w:val="3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AAS</w:t>
            </w:r>
          </w:p>
        </w:tc>
        <w:tc>
          <w:tcPr>
            <w:tcW w:w="1340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3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49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288"/>
        </w:trPr>
        <w:tc>
          <w:tcPr>
            <w:tcW w:w="1698" w:type="dxa"/>
            <w:gridSpan w:val="3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AS</w:t>
            </w:r>
          </w:p>
        </w:tc>
        <w:tc>
          <w:tcPr>
            <w:tcW w:w="1340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3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9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288"/>
        </w:trPr>
        <w:tc>
          <w:tcPr>
            <w:tcW w:w="1698" w:type="dxa"/>
            <w:gridSpan w:val="3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33" w:type="dxa"/>
            <w:gridSpan w:val="6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Total seeking another Associate's degree</w:t>
            </w:r>
          </w:p>
        </w:tc>
        <w:tc>
          <w:tcPr>
            <w:tcW w:w="123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49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288"/>
        </w:trPr>
        <w:tc>
          <w:tcPr>
            <w:tcW w:w="1698" w:type="dxa"/>
            <w:gridSpan w:val="3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288"/>
        </w:trPr>
        <w:tc>
          <w:tcPr>
            <w:tcW w:w="1698" w:type="dxa"/>
            <w:gridSpan w:val="3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BA</w:t>
            </w:r>
          </w:p>
        </w:tc>
        <w:tc>
          <w:tcPr>
            <w:tcW w:w="1340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5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3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49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288"/>
        </w:trPr>
        <w:tc>
          <w:tcPr>
            <w:tcW w:w="1698" w:type="dxa"/>
            <w:gridSpan w:val="3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BAS</w:t>
            </w:r>
          </w:p>
        </w:tc>
        <w:tc>
          <w:tcPr>
            <w:tcW w:w="1340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5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3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49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288"/>
        </w:trPr>
        <w:tc>
          <w:tcPr>
            <w:tcW w:w="1698" w:type="dxa"/>
            <w:gridSpan w:val="3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BSN</w:t>
            </w:r>
          </w:p>
        </w:tc>
        <w:tc>
          <w:tcPr>
            <w:tcW w:w="1340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49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288"/>
        </w:trPr>
        <w:tc>
          <w:tcPr>
            <w:tcW w:w="1698" w:type="dxa"/>
            <w:gridSpan w:val="3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BSW</w:t>
            </w:r>
          </w:p>
        </w:tc>
        <w:tc>
          <w:tcPr>
            <w:tcW w:w="1340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5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3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49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288"/>
        </w:trPr>
        <w:tc>
          <w:tcPr>
            <w:tcW w:w="1698" w:type="dxa"/>
            <w:gridSpan w:val="3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33" w:type="dxa"/>
            <w:gridSpan w:val="6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Total seeking a Bachelor's degree</w:t>
            </w:r>
          </w:p>
        </w:tc>
        <w:tc>
          <w:tcPr>
            <w:tcW w:w="123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949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288"/>
        </w:trPr>
        <w:tc>
          <w:tcPr>
            <w:tcW w:w="1698" w:type="dxa"/>
            <w:gridSpan w:val="3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288"/>
        </w:trPr>
        <w:tc>
          <w:tcPr>
            <w:tcW w:w="1698" w:type="dxa"/>
            <w:gridSpan w:val="3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CT</w:t>
            </w:r>
          </w:p>
        </w:tc>
        <w:tc>
          <w:tcPr>
            <w:tcW w:w="1340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5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3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49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288"/>
        </w:trPr>
        <w:tc>
          <w:tcPr>
            <w:tcW w:w="1698" w:type="dxa"/>
            <w:gridSpan w:val="3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Non-degree</w:t>
            </w:r>
          </w:p>
        </w:tc>
        <w:tc>
          <w:tcPr>
            <w:tcW w:w="1340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5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49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288"/>
        </w:trPr>
        <w:tc>
          <w:tcPr>
            <w:tcW w:w="1698" w:type="dxa"/>
            <w:gridSpan w:val="3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Undecided</w:t>
            </w:r>
          </w:p>
        </w:tc>
        <w:tc>
          <w:tcPr>
            <w:tcW w:w="1340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5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3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49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288"/>
        </w:trPr>
        <w:tc>
          <w:tcPr>
            <w:tcW w:w="1698" w:type="dxa"/>
            <w:gridSpan w:val="3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78" w:type="dxa"/>
            <w:gridSpan w:val="4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Total enrolled in other programs</w:t>
            </w:r>
          </w:p>
        </w:tc>
        <w:tc>
          <w:tcPr>
            <w:tcW w:w="135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49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288"/>
        </w:trPr>
        <w:tc>
          <w:tcPr>
            <w:tcW w:w="1698" w:type="dxa"/>
            <w:gridSpan w:val="3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gridSpan w:val="2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B1979" w:rsidTr="00786393">
        <w:trPr>
          <w:trHeight w:val="735"/>
        </w:trPr>
        <w:tc>
          <w:tcPr>
            <w:tcW w:w="9131" w:type="dxa"/>
            <w:gridSpan w:val="14"/>
            <w:shd w:val="clear" w:color="auto" w:fill="auto"/>
            <w:vAlign w:val="bottom"/>
            <w:hideMark/>
          </w:tcPr>
          <w:p w:rsidR="001B1979" w:rsidRDefault="001B19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Note: Six students received both an AA and an AS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degree in 2010-11; eight students are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enrolled in multiple level CPPs.  Identifying CPP's in Fall 2011 is problematic.</w:t>
            </w:r>
          </w:p>
        </w:tc>
      </w:tr>
    </w:tbl>
    <w:p w:rsidR="00771FB2" w:rsidRDefault="00771FB2" w:rsidP="00F918BC"/>
    <w:p w:rsidR="00786393" w:rsidRDefault="00786393" w:rsidP="00F918BC">
      <w:pPr>
        <w:rPr>
          <w:u w:val="single"/>
        </w:rPr>
      </w:pPr>
    </w:p>
    <w:p w:rsidR="00F918BC" w:rsidRPr="000511C5" w:rsidRDefault="00F918BC" w:rsidP="00F918BC">
      <w:r>
        <w:rPr>
          <w:u w:val="single"/>
        </w:rPr>
        <w:t>Distinguished Alumni Award</w:t>
      </w:r>
      <w:r w:rsidR="000511C5">
        <w:rPr>
          <w:u w:val="single"/>
        </w:rPr>
        <w:t xml:space="preserve"> </w:t>
      </w:r>
      <w:r w:rsidR="000511C5" w:rsidRPr="000511C5">
        <w:t xml:space="preserve">– </w:t>
      </w:r>
      <w:r w:rsidR="00E5036F">
        <w:t xml:space="preserve">GBC will be awarding </w:t>
      </w:r>
      <w:r w:rsidR="000511C5" w:rsidRPr="000511C5">
        <w:t>M</w:t>
      </w:r>
      <w:r w:rsidR="000511C5">
        <w:t xml:space="preserve">argo Teague </w:t>
      </w:r>
      <w:r w:rsidR="00E5036F">
        <w:t xml:space="preserve">the distinguished alumni award. Ms. Teague </w:t>
      </w:r>
      <w:r w:rsidR="000511C5">
        <w:t xml:space="preserve">graduated in the BAIS program in social sciences. She has </w:t>
      </w:r>
      <w:r w:rsidR="00A42189">
        <w:t>obtain</w:t>
      </w:r>
      <w:r w:rsidR="00E5036F">
        <w:t>ed</w:t>
      </w:r>
      <w:r w:rsidR="00577FC3">
        <w:t xml:space="preserve"> a master’s degree and is v</w:t>
      </w:r>
      <w:r w:rsidR="00A42189">
        <w:t xml:space="preserve">ery involved in the community. </w:t>
      </w:r>
      <w:r w:rsidR="00577FC3">
        <w:t>She was also instrumental in p</w:t>
      </w:r>
      <w:r w:rsidR="00A42189">
        <w:t>rovid</w:t>
      </w:r>
      <w:r w:rsidR="00577FC3">
        <w:t>ing</w:t>
      </w:r>
      <w:r w:rsidR="00A42189">
        <w:t xml:space="preserve"> evidence to convince the city of Elko to address a recycling program. </w:t>
      </w:r>
    </w:p>
    <w:p w:rsidR="00F918BC" w:rsidRDefault="00F918BC" w:rsidP="00F918BC">
      <w:pPr>
        <w:pStyle w:val="ListParagraph"/>
        <w:rPr>
          <w:u w:val="single"/>
        </w:rPr>
      </w:pPr>
    </w:p>
    <w:p w:rsidR="00F918BC" w:rsidRPr="00A42189" w:rsidRDefault="00F918BC" w:rsidP="00F918BC">
      <w:r>
        <w:rPr>
          <w:u w:val="single"/>
        </w:rPr>
        <w:lastRenderedPageBreak/>
        <w:t>Policies &amp; Procedures</w:t>
      </w:r>
      <w:r w:rsidR="00A42189">
        <w:t xml:space="preserve"> – no report</w:t>
      </w:r>
    </w:p>
    <w:p w:rsidR="00F918BC" w:rsidRDefault="00F918BC" w:rsidP="00F918BC">
      <w:pPr>
        <w:pStyle w:val="ListParagraph"/>
        <w:rPr>
          <w:u w:val="single"/>
        </w:rPr>
      </w:pPr>
    </w:p>
    <w:p w:rsidR="00C6727B" w:rsidRDefault="00F918BC" w:rsidP="00F918BC">
      <w:r>
        <w:rPr>
          <w:u w:val="single"/>
        </w:rPr>
        <w:t>President’s Report</w:t>
      </w:r>
      <w:r>
        <w:t xml:space="preserve"> – </w:t>
      </w:r>
      <w:r w:rsidR="001856FF">
        <w:t>The President has decided to call the “Budget Task Force Committee” to order. M</w:t>
      </w:r>
      <w:r w:rsidR="001A735E">
        <w:t>aximum transparency</w:t>
      </w:r>
      <w:r w:rsidR="001856FF">
        <w:t xml:space="preserve"> is the goal of the committee/process</w:t>
      </w:r>
      <w:r w:rsidR="001A735E">
        <w:t xml:space="preserve">. </w:t>
      </w:r>
      <w:r w:rsidR="00C6727B">
        <w:t xml:space="preserve">The </w:t>
      </w:r>
      <w:r w:rsidR="00C6727B" w:rsidRPr="00C6727B">
        <w:t>Budget Task Force Committee Membership</w:t>
      </w:r>
      <w:r w:rsidR="00C6727B">
        <w:t xml:space="preserve"> will consist of</w:t>
      </w:r>
      <w:r w:rsidR="00C6727B" w:rsidRPr="00C6727B">
        <w:t>:</w:t>
      </w:r>
    </w:p>
    <w:p w:rsidR="00C6727B" w:rsidRPr="00C6727B" w:rsidRDefault="00C6727B" w:rsidP="00C6727B">
      <w:pPr>
        <w:pStyle w:val="ListParagraph"/>
        <w:numPr>
          <w:ilvl w:val="0"/>
          <w:numId w:val="15"/>
        </w:numPr>
      </w:pPr>
      <w:r w:rsidRPr="00C6727B">
        <w:t>The President’s Council</w:t>
      </w:r>
    </w:p>
    <w:p w:rsidR="00C6727B" w:rsidRPr="00C6727B" w:rsidRDefault="00C6727B" w:rsidP="00C6727B">
      <w:pPr>
        <w:pStyle w:val="ListParagraph"/>
        <w:numPr>
          <w:ilvl w:val="0"/>
          <w:numId w:val="16"/>
        </w:numPr>
      </w:pPr>
      <w:r w:rsidRPr="00C6727B">
        <w:t>SGA President</w:t>
      </w:r>
    </w:p>
    <w:p w:rsidR="00C6727B" w:rsidRPr="00C6727B" w:rsidRDefault="00C6727B" w:rsidP="00C6727B">
      <w:pPr>
        <w:pStyle w:val="ListParagraph"/>
        <w:numPr>
          <w:ilvl w:val="0"/>
          <w:numId w:val="16"/>
        </w:numPr>
      </w:pPr>
      <w:r w:rsidRPr="00C6727B">
        <w:t>Dean of Applied Science</w:t>
      </w:r>
    </w:p>
    <w:p w:rsidR="00C6727B" w:rsidRPr="00C6727B" w:rsidRDefault="00C6727B" w:rsidP="00C6727B">
      <w:pPr>
        <w:pStyle w:val="ListParagraph"/>
        <w:numPr>
          <w:ilvl w:val="0"/>
          <w:numId w:val="16"/>
        </w:numPr>
      </w:pPr>
      <w:r w:rsidRPr="00C6727B">
        <w:t>Dean of Health Services and Human Services</w:t>
      </w:r>
    </w:p>
    <w:p w:rsidR="00C6727B" w:rsidRPr="00C6727B" w:rsidRDefault="00C6727B" w:rsidP="00C6727B">
      <w:pPr>
        <w:pStyle w:val="ListParagraph"/>
        <w:numPr>
          <w:ilvl w:val="0"/>
          <w:numId w:val="16"/>
        </w:numPr>
      </w:pPr>
      <w:r w:rsidRPr="00C6727B">
        <w:t>Faculty Senate Chair</w:t>
      </w:r>
    </w:p>
    <w:p w:rsidR="00C6727B" w:rsidRPr="00C6727B" w:rsidRDefault="00C6727B" w:rsidP="00C6727B">
      <w:pPr>
        <w:pStyle w:val="ListParagraph"/>
        <w:numPr>
          <w:ilvl w:val="0"/>
          <w:numId w:val="16"/>
        </w:numPr>
      </w:pPr>
      <w:r w:rsidRPr="00C6727B">
        <w:t>Vice President of Academic Affairs</w:t>
      </w:r>
    </w:p>
    <w:p w:rsidR="00C6727B" w:rsidRPr="00C6727B" w:rsidRDefault="00C6727B" w:rsidP="00C6727B">
      <w:pPr>
        <w:pStyle w:val="ListParagraph"/>
        <w:numPr>
          <w:ilvl w:val="0"/>
          <w:numId w:val="16"/>
        </w:numPr>
      </w:pPr>
      <w:r w:rsidRPr="00C6727B">
        <w:t>Vice President of Student Affairs</w:t>
      </w:r>
    </w:p>
    <w:p w:rsidR="00C6727B" w:rsidRPr="00C6727B" w:rsidRDefault="00C6727B" w:rsidP="00C6727B">
      <w:pPr>
        <w:pStyle w:val="ListParagraph"/>
        <w:numPr>
          <w:ilvl w:val="0"/>
          <w:numId w:val="16"/>
        </w:numPr>
      </w:pPr>
      <w:r w:rsidRPr="00C6727B">
        <w:t>Vice President of Business Affairs</w:t>
      </w:r>
    </w:p>
    <w:p w:rsidR="00C6727B" w:rsidRPr="00C6727B" w:rsidRDefault="00C6727B" w:rsidP="00C6727B">
      <w:pPr>
        <w:pStyle w:val="ListParagraph"/>
        <w:numPr>
          <w:ilvl w:val="0"/>
          <w:numId w:val="16"/>
        </w:numPr>
      </w:pPr>
      <w:r w:rsidRPr="00C6727B">
        <w:t>Classified Council Chair</w:t>
      </w:r>
    </w:p>
    <w:p w:rsidR="00C6727B" w:rsidRPr="00C6727B" w:rsidRDefault="00C6727B" w:rsidP="00C6727B">
      <w:pPr>
        <w:pStyle w:val="ListParagraph"/>
        <w:numPr>
          <w:ilvl w:val="0"/>
          <w:numId w:val="16"/>
        </w:numPr>
      </w:pPr>
      <w:r w:rsidRPr="00C6727B">
        <w:t>Director of Institutional Research and Effectiveness</w:t>
      </w:r>
    </w:p>
    <w:p w:rsidR="00C6727B" w:rsidRPr="00C6727B" w:rsidRDefault="00C6727B" w:rsidP="00C6727B">
      <w:pPr>
        <w:pStyle w:val="ListParagraph"/>
        <w:numPr>
          <w:ilvl w:val="0"/>
          <w:numId w:val="16"/>
        </w:numPr>
      </w:pPr>
      <w:r w:rsidRPr="00C6727B">
        <w:t>Chief  Development Officer</w:t>
      </w:r>
    </w:p>
    <w:p w:rsidR="00C6727B" w:rsidRPr="00C6727B" w:rsidRDefault="00C6727B" w:rsidP="00C6727B">
      <w:pPr>
        <w:pStyle w:val="ListParagraph"/>
        <w:numPr>
          <w:ilvl w:val="0"/>
          <w:numId w:val="16"/>
        </w:numPr>
      </w:pPr>
      <w:r w:rsidRPr="00C6727B">
        <w:t>Executive Assistant to the President</w:t>
      </w:r>
    </w:p>
    <w:p w:rsidR="00C6727B" w:rsidRPr="00C6727B" w:rsidRDefault="00C6727B" w:rsidP="00C6727B"/>
    <w:p w:rsidR="00C6727B" w:rsidRPr="00C6727B" w:rsidRDefault="00C6727B" w:rsidP="00C6727B">
      <w:pPr>
        <w:pStyle w:val="ListParagraph"/>
        <w:numPr>
          <w:ilvl w:val="0"/>
          <w:numId w:val="15"/>
        </w:numPr>
      </w:pPr>
      <w:r w:rsidRPr="00C6727B">
        <w:t>Additional Members</w:t>
      </w:r>
    </w:p>
    <w:p w:rsidR="00C6727B" w:rsidRPr="00C6727B" w:rsidRDefault="00C6727B" w:rsidP="00C6727B">
      <w:pPr>
        <w:pStyle w:val="ListParagraph"/>
        <w:numPr>
          <w:ilvl w:val="0"/>
          <w:numId w:val="16"/>
        </w:numPr>
      </w:pPr>
      <w:r w:rsidRPr="00C6727B">
        <w:t>Incoming Faculty Chair</w:t>
      </w:r>
    </w:p>
    <w:p w:rsidR="00C6727B" w:rsidRPr="00C6727B" w:rsidRDefault="00C6727B" w:rsidP="00C6727B">
      <w:pPr>
        <w:pStyle w:val="ListParagraph"/>
        <w:numPr>
          <w:ilvl w:val="0"/>
          <w:numId w:val="16"/>
        </w:numPr>
      </w:pPr>
      <w:r w:rsidRPr="00C6727B">
        <w:t>Center Representative</w:t>
      </w:r>
    </w:p>
    <w:p w:rsidR="00C6727B" w:rsidRPr="00C6727B" w:rsidRDefault="00C6727B" w:rsidP="00C6727B">
      <w:pPr>
        <w:pStyle w:val="ListParagraph"/>
        <w:numPr>
          <w:ilvl w:val="0"/>
          <w:numId w:val="16"/>
        </w:numPr>
      </w:pPr>
      <w:r w:rsidRPr="00C6727B">
        <w:t>Department Chair of Chairs</w:t>
      </w:r>
    </w:p>
    <w:p w:rsidR="00C6727B" w:rsidRPr="00C6727B" w:rsidRDefault="00C6727B" w:rsidP="00C6727B">
      <w:pPr>
        <w:pStyle w:val="ListParagraph"/>
        <w:numPr>
          <w:ilvl w:val="0"/>
          <w:numId w:val="16"/>
        </w:numPr>
      </w:pPr>
      <w:r w:rsidRPr="00C6727B">
        <w:t>Budget and Facilities Chair</w:t>
      </w:r>
    </w:p>
    <w:p w:rsidR="00C6727B" w:rsidRPr="00C6727B" w:rsidRDefault="00C6727B" w:rsidP="00C6727B">
      <w:pPr>
        <w:pStyle w:val="ListParagraph"/>
        <w:numPr>
          <w:ilvl w:val="0"/>
          <w:numId w:val="16"/>
        </w:numPr>
      </w:pPr>
      <w:r w:rsidRPr="00C6727B">
        <w:t>Personnel Committee Chair</w:t>
      </w:r>
    </w:p>
    <w:p w:rsidR="00C6727B" w:rsidRPr="00C6727B" w:rsidRDefault="00C6727B" w:rsidP="00C6727B">
      <w:pPr>
        <w:pStyle w:val="ListParagraph"/>
        <w:numPr>
          <w:ilvl w:val="0"/>
          <w:numId w:val="16"/>
        </w:numPr>
      </w:pPr>
      <w:r w:rsidRPr="00C6727B">
        <w:t>Compensation and Benefits Chair</w:t>
      </w:r>
    </w:p>
    <w:p w:rsidR="00C6727B" w:rsidRPr="00C6727B" w:rsidRDefault="00C6727B" w:rsidP="00C6727B">
      <w:pPr>
        <w:pStyle w:val="ListParagraph"/>
        <w:numPr>
          <w:ilvl w:val="0"/>
          <w:numId w:val="16"/>
        </w:numPr>
      </w:pPr>
      <w:r>
        <w:t>Four</w:t>
      </w:r>
      <w:r w:rsidRPr="00C6727B">
        <w:t xml:space="preserve"> At Large Members Selected by the Faculty Senate</w:t>
      </w:r>
    </w:p>
    <w:p w:rsidR="00C6727B" w:rsidRPr="00C6727B" w:rsidRDefault="00C6727B" w:rsidP="00C6727B">
      <w:r w:rsidRPr="00C6727B">
        <w:rPr>
          <w:noProof/>
        </w:rPr>
        <w:drawing>
          <wp:inline distT="0" distB="0" distL="0" distR="0" wp14:anchorId="47E304B7" wp14:editId="6B38BE4A">
            <wp:extent cx="7620" cy="7620"/>
            <wp:effectExtent l="0" t="0" r="0" b="0"/>
            <wp:docPr id="1" name="Picture 1" descr="https://mail.google.com/mail/u/0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il.google.com/mail/u/0/images/cleardot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FC3" w:rsidRDefault="00F918BC" w:rsidP="00F918BC">
      <w:r w:rsidRPr="00AF602F">
        <w:rPr>
          <w:u w:val="single"/>
        </w:rPr>
        <w:t>Miscellaneous</w:t>
      </w:r>
      <w:r w:rsidR="001A735E">
        <w:t xml:space="preserve"> – </w:t>
      </w:r>
      <w:r w:rsidR="00577FC3" w:rsidRPr="00577FC3">
        <w:t xml:space="preserve">Nursing students will be practicing emergency skills </w:t>
      </w:r>
      <w:r w:rsidR="00577FC3">
        <w:t>on Wednesday, March 13</w:t>
      </w:r>
      <w:r w:rsidR="00577FC3" w:rsidRPr="00577FC3">
        <w:t xml:space="preserve"> from 9:00 to 12:30 </w:t>
      </w:r>
      <w:r w:rsidR="00577FC3">
        <w:t xml:space="preserve">in several locations on campus. </w:t>
      </w:r>
      <w:r w:rsidR="00577FC3" w:rsidRPr="00577FC3">
        <w:t>At approximately 9:00</w:t>
      </w:r>
      <w:r w:rsidR="00577FC3">
        <w:t xml:space="preserve"> a.m.</w:t>
      </w:r>
      <w:r w:rsidR="00577FC3" w:rsidRPr="00577FC3">
        <w:t>, the first triage simulation will take place in front of the Bookstore. Emergency sirens will be used along with simulated medical conditions. A second triage simulation wi</w:t>
      </w:r>
      <w:r w:rsidR="00577FC3">
        <w:t xml:space="preserve">ll take place in the creek bed. </w:t>
      </w:r>
      <w:r w:rsidR="00577FC3" w:rsidRPr="00577FC3">
        <w:t>All other situations will be staged in the Health Science and Human Services building</w:t>
      </w:r>
    </w:p>
    <w:p w:rsidR="00577FC3" w:rsidRDefault="00577FC3" w:rsidP="00F918BC"/>
    <w:p w:rsidR="00F918BC" w:rsidRDefault="00577FC3" w:rsidP="00F918BC">
      <w:r>
        <w:t xml:space="preserve">The </w:t>
      </w:r>
      <w:r w:rsidR="001A735E">
        <w:t>Diesel department</w:t>
      </w:r>
      <w:r>
        <w:t xml:space="preserve"> would like to </w:t>
      </w:r>
      <w:r w:rsidR="001A735E">
        <w:t>display an engine</w:t>
      </w:r>
      <w:r>
        <w:t xml:space="preserve"> to promote their program. Dr. Curtis acknowledged the request; however, wanted more information before making a decision. </w:t>
      </w:r>
      <w:r w:rsidR="001B1979">
        <w:t xml:space="preserve">Buildings and Grounds will need to be included before a decision can be made. </w:t>
      </w:r>
      <w:r w:rsidR="00577E41">
        <w:t xml:space="preserve"> Approved but we need to look for a suitable place.  </w:t>
      </w:r>
      <w:bookmarkStart w:id="0" w:name="_GoBack"/>
      <w:bookmarkEnd w:id="0"/>
      <w:r w:rsidR="001A735E">
        <w:t xml:space="preserve"> </w:t>
      </w:r>
    </w:p>
    <w:p w:rsidR="001A735E" w:rsidRDefault="001A735E" w:rsidP="00F918BC"/>
    <w:p w:rsidR="001A735E" w:rsidRPr="001A735E" w:rsidRDefault="004A659F" w:rsidP="00F918BC">
      <w:r>
        <w:t>GBC will be hosting a Career Fair</w:t>
      </w:r>
      <w:r w:rsidR="001A735E">
        <w:t xml:space="preserve"> on April 17</w:t>
      </w:r>
      <w:r>
        <w:t xml:space="preserve"> in the Leonard Center for Student Life</w:t>
      </w:r>
      <w:r w:rsidR="001A735E">
        <w:t xml:space="preserve">. </w:t>
      </w:r>
    </w:p>
    <w:p w:rsidR="00651A6A" w:rsidRPr="00651A6A" w:rsidRDefault="00651A6A" w:rsidP="00F918BC">
      <w:pPr>
        <w:ind w:left="540"/>
      </w:pPr>
    </w:p>
    <w:sectPr w:rsidR="00651A6A" w:rsidRPr="00651A6A" w:rsidSect="007863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819" w:rsidRDefault="00BF1819">
      <w:r>
        <w:separator/>
      </w:r>
    </w:p>
  </w:endnote>
  <w:endnote w:type="continuationSeparator" w:id="0">
    <w:p w:rsidR="00BF1819" w:rsidRDefault="00BF1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819" w:rsidRDefault="00BF1819">
      <w:r>
        <w:separator/>
      </w:r>
    </w:p>
  </w:footnote>
  <w:footnote w:type="continuationSeparator" w:id="0">
    <w:p w:rsidR="00BF1819" w:rsidRDefault="00BF1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2AF0"/>
    <w:multiLevelType w:val="hybridMultilevel"/>
    <w:tmpl w:val="DA3E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94289"/>
    <w:multiLevelType w:val="hybridMultilevel"/>
    <w:tmpl w:val="6D8627F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9CB30C9"/>
    <w:multiLevelType w:val="hybridMultilevel"/>
    <w:tmpl w:val="824E6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B55E4"/>
    <w:multiLevelType w:val="hybridMultilevel"/>
    <w:tmpl w:val="8D1AC4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750D9A"/>
    <w:multiLevelType w:val="hybridMultilevel"/>
    <w:tmpl w:val="796237D4"/>
    <w:lvl w:ilvl="0" w:tplc="352AF440">
      <w:start w:val="1"/>
      <w:numFmt w:val="decimal"/>
      <w:lvlText w:val="%1."/>
      <w:lvlJc w:val="left"/>
      <w:pPr>
        <w:tabs>
          <w:tab w:val="num" w:pos="720"/>
        </w:tabs>
        <w:ind w:left="1728" w:hanging="504"/>
      </w:pPr>
      <w:rPr>
        <w:rFonts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326510"/>
    <w:multiLevelType w:val="hybridMultilevel"/>
    <w:tmpl w:val="C1789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8B1E50"/>
    <w:multiLevelType w:val="multilevel"/>
    <w:tmpl w:val="FE48A048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D1782F"/>
    <w:multiLevelType w:val="hybridMultilevel"/>
    <w:tmpl w:val="CA92C7A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2916"/>
        </w:tabs>
        <w:ind w:left="2916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  <w:rPr>
        <w:b w:val="0"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8">
    <w:nsid w:val="32E35E54"/>
    <w:multiLevelType w:val="multilevel"/>
    <w:tmpl w:val="FB744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DD75E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4AE61A3F"/>
    <w:multiLevelType w:val="hybridMultilevel"/>
    <w:tmpl w:val="0EF402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D8D66FD"/>
    <w:multiLevelType w:val="hybridMultilevel"/>
    <w:tmpl w:val="644E5E4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>
    <w:nsid w:val="686E2071"/>
    <w:multiLevelType w:val="multilevel"/>
    <w:tmpl w:val="1E78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31428E"/>
    <w:multiLevelType w:val="multilevel"/>
    <w:tmpl w:val="40705DF2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50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CF6EB2"/>
    <w:multiLevelType w:val="hybridMultilevel"/>
    <w:tmpl w:val="FF3C511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7D224F5B"/>
    <w:multiLevelType w:val="hybridMultilevel"/>
    <w:tmpl w:val="4D926B6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6"/>
  </w:num>
  <w:num w:numId="5">
    <w:abstractNumId w:val="13"/>
  </w:num>
  <w:num w:numId="6">
    <w:abstractNumId w:val="9"/>
  </w:num>
  <w:num w:numId="7">
    <w:abstractNumId w:val="7"/>
  </w:num>
  <w:num w:numId="8">
    <w:abstractNumId w:val="11"/>
  </w:num>
  <w:num w:numId="9">
    <w:abstractNumId w:val="14"/>
  </w:num>
  <w:num w:numId="10">
    <w:abstractNumId w:val="5"/>
  </w:num>
  <w:num w:numId="11">
    <w:abstractNumId w:val="3"/>
  </w:num>
  <w:num w:numId="12">
    <w:abstractNumId w:val="1"/>
  </w:num>
  <w:num w:numId="13">
    <w:abstractNumId w:val="10"/>
  </w:num>
  <w:num w:numId="14">
    <w:abstractNumId w:val="2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C8"/>
    <w:rsid w:val="00001266"/>
    <w:rsid w:val="0000351C"/>
    <w:rsid w:val="000040B6"/>
    <w:rsid w:val="00005A08"/>
    <w:rsid w:val="0001102D"/>
    <w:rsid w:val="00012AC8"/>
    <w:rsid w:val="000139DF"/>
    <w:rsid w:val="00013D57"/>
    <w:rsid w:val="0001483F"/>
    <w:rsid w:val="00015AD9"/>
    <w:rsid w:val="00015B24"/>
    <w:rsid w:val="000179EF"/>
    <w:rsid w:val="00020BD5"/>
    <w:rsid w:val="0002181D"/>
    <w:rsid w:val="0002187E"/>
    <w:rsid w:val="00022F3C"/>
    <w:rsid w:val="00027598"/>
    <w:rsid w:val="000322B2"/>
    <w:rsid w:val="00033DE5"/>
    <w:rsid w:val="00045219"/>
    <w:rsid w:val="000511C5"/>
    <w:rsid w:val="0005362C"/>
    <w:rsid w:val="00065B88"/>
    <w:rsid w:val="000664A4"/>
    <w:rsid w:val="00072C9F"/>
    <w:rsid w:val="00077609"/>
    <w:rsid w:val="00080549"/>
    <w:rsid w:val="00082336"/>
    <w:rsid w:val="00083C52"/>
    <w:rsid w:val="00085FB8"/>
    <w:rsid w:val="000920B1"/>
    <w:rsid w:val="0009245F"/>
    <w:rsid w:val="000B1909"/>
    <w:rsid w:val="000B2F16"/>
    <w:rsid w:val="000C27C5"/>
    <w:rsid w:val="000C2B87"/>
    <w:rsid w:val="000C3D90"/>
    <w:rsid w:val="000C4204"/>
    <w:rsid w:val="000C61B3"/>
    <w:rsid w:val="000C710E"/>
    <w:rsid w:val="000D64AE"/>
    <w:rsid w:val="000E103F"/>
    <w:rsid w:val="000E1EF9"/>
    <w:rsid w:val="000E4ACD"/>
    <w:rsid w:val="000F0979"/>
    <w:rsid w:val="000F3E9F"/>
    <w:rsid w:val="000F4BB8"/>
    <w:rsid w:val="000F5898"/>
    <w:rsid w:val="000F7BB6"/>
    <w:rsid w:val="00104A5D"/>
    <w:rsid w:val="00106D2D"/>
    <w:rsid w:val="00107FF0"/>
    <w:rsid w:val="0011153A"/>
    <w:rsid w:val="00117829"/>
    <w:rsid w:val="00117E71"/>
    <w:rsid w:val="00131B99"/>
    <w:rsid w:val="001369B5"/>
    <w:rsid w:val="00140EE5"/>
    <w:rsid w:val="00140F00"/>
    <w:rsid w:val="001411FA"/>
    <w:rsid w:val="00145514"/>
    <w:rsid w:val="001522C8"/>
    <w:rsid w:val="00171495"/>
    <w:rsid w:val="00171881"/>
    <w:rsid w:val="00174B91"/>
    <w:rsid w:val="0017637F"/>
    <w:rsid w:val="001773AF"/>
    <w:rsid w:val="001823C4"/>
    <w:rsid w:val="00183791"/>
    <w:rsid w:val="001856FF"/>
    <w:rsid w:val="0018628F"/>
    <w:rsid w:val="001871B5"/>
    <w:rsid w:val="00187C9C"/>
    <w:rsid w:val="0019382E"/>
    <w:rsid w:val="001958E7"/>
    <w:rsid w:val="001A066A"/>
    <w:rsid w:val="001A32F2"/>
    <w:rsid w:val="001A577E"/>
    <w:rsid w:val="001A735E"/>
    <w:rsid w:val="001B1634"/>
    <w:rsid w:val="001B1979"/>
    <w:rsid w:val="001B37F0"/>
    <w:rsid w:val="001C1993"/>
    <w:rsid w:val="001C6A41"/>
    <w:rsid w:val="001D0347"/>
    <w:rsid w:val="001D218A"/>
    <w:rsid w:val="001D62FE"/>
    <w:rsid w:val="001E54AA"/>
    <w:rsid w:val="001F01DF"/>
    <w:rsid w:val="001F3333"/>
    <w:rsid w:val="001F55BE"/>
    <w:rsid w:val="001F68BE"/>
    <w:rsid w:val="001F75A9"/>
    <w:rsid w:val="00203080"/>
    <w:rsid w:val="002177BD"/>
    <w:rsid w:val="00220435"/>
    <w:rsid w:val="002214C9"/>
    <w:rsid w:val="002310EB"/>
    <w:rsid w:val="00233571"/>
    <w:rsid w:val="00236615"/>
    <w:rsid w:val="00251566"/>
    <w:rsid w:val="002518B3"/>
    <w:rsid w:val="002518D6"/>
    <w:rsid w:val="00256125"/>
    <w:rsid w:val="002608A1"/>
    <w:rsid w:val="002637E6"/>
    <w:rsid w:val="0026769E"/>
    <w:rsid w:val="002723F1"/>
    <w:rsid w:val="00275D26"/>
    <w:rsid w:val="00294374"/>
    <w:rsid w:val="00294B12"/>
    <w:rsid w:val="002970F3"/>
    <w:rsid w:val="002A001B"/>
    <w:rsid w:val="002A3ADE"/>
    <w:rsid w:val="002B07C4"/>
    <w:rsid w:val="002B6761"/>
    <w:rsid w:val="002C10C0"/>
    <w:rsid w:val="002C1F9F"/>
    <w:rsid w:val="002C484A"/>
    <w:rsid w:val="002C7160"/>
    <w:rsid w:val="002D4699"/>
    <w:rsid w:val="002D6641"/>
    <w:rsid w:val="002E05E5"/>
    <w:rsid w:val="002F2238"/>
    <w:rsid w:val="002F5E48"/>
    <w:rsid w:val="002F624E"/>
    <w:rsid w:val="002F656A"/>
    <w:rsid w:val="003013B5"/>
    <w:rsid w:val="003030FB"/>
    <w:rsid w:val="003051B7"/>
    <w:rsid w:val="00305C6F"/>
    <w:rsid w:val="00310312"/>
    <w:rsid w:val="0031261A"/>
    <w:rsid w:val="00316798"/>
    <w:rsid w:val="00322F7B"/>
    <w:rsid w:val="00327993"/>
    <w:rsid w:val="0033233C"/>
    <w:rsid w:val="00333E2E"/>
    <w:rsid w:val="00334AB2"/>
    <w:rsid w:val="00335FEC"/>
    <w:rsid w:val="003373B0"/>
    <w:rsid w:val="00344CF0"/>
    <w:rsid w:val="00344DD0"/>
    <w:rsid w:val="003461C9"/>
    <w:rsid w:val="00351132"/>
    <w:rsid w:val="00355C9D"/>
    <w:rsid w:val="00361771"/>
    <w:rsid w:val="00361825"/>
    <w:rsid w:val="00373487"/>
    <w:rsid w:val="0037611A"/>
    <w:rsid w:val="00376FD1"/>
    <w:rsid w:val="003831E7"/>
    <w:rsid w:val="00383C95"/>
    <w:rsid w:val="00384859"/>
    <w:rsid w:val="003913D4"/>
    <w:rsid w:val="003A1D44"/>
    <w:rsid w:val="003A3E76"/>
    <w:rsid w:val="003A55BA"/>
    <w:rsid w:val="003B03CE"/>
    <w:rsid w:val="003B07B5"/>
    <w:rsid w:val="003B14FF"/>
    <w:rsid w:val="003D3F02"/>
    <w:rsid w:val="003D60CD"/>
    <w:rsid w:val="003D772E"/>
    <w:rsid w:val="003E1E32"/>
    <w:rsid w:val="003E6B4A"/>
    <w:rsid w:val="003E6F94"/>
    <w:rsid w:val="003E7411"/>
    <w:rsid w:val="003F02E4"/>
    <w:rsid w:val="003F3FE9"/>
    <w:rsid w:val="003F5872"/>
    <w:rsid w:val="003F71C0"/>
    <w:rsid w:val="004119DD"/>
    <w:rsid w:val="0041224A"/>
    <w:rsid w:val="00414373"/>
    <w:rsid w:val="004220C2"/>
    <w:rsid w:val="004250BA"/>
    <w:rsid w:val="00433815"/>
    <w:rsid w:val="00441F03"/>
    <w:rsid w:val="004459E7"/>
    <w:rsid w:val="00446369"/>
    <w:rsid w:val="00452614"/>
    <w:rsid w:val="00454A77"/>
    <w:rsid w:val="00463554"/>
    <w:rsid w:val="00464D48"/>
    <w:rsid w:val="004670B1"/>
    <w:rsid w:val="004672D0"/>
    <w:rsid w:val="0047226F"/>
    <w:rsid w:val="00476106"/>
    <w:rsid w:val="00482605"/>
    <w:rsid w:val="004839A7"/>
    <w:rsid w:val="0048697C"/>
    <w:rsid w:val="00487CA7"/>
    <w:rsid w:val="004978A3"/>
    <w:rsid w:val="004A0633"/>
    <w:rsid w:val="004A659F"/>
    <w:rsid w:val="004A7946"/>
    <w:rsid w:val="004C0167"/>
    <w:rsid w:val="004C24B0"/>
    <w:rsid w:val="004C59BA"/>
    <w:rsid w:val="004C5B38"/>
    <w:rsid w:val="004D5329"/>
    <w:rsid w:val="004D6CEA"/>
    <w:rsid w:val="004E66A5"/>
    <w:rsid w:val="004E730E"/>
    <w:rsid w:val="004F7552"/>
    <w:rsid w:val="00501D0C"/>
    <w:rsid w:val="00504AAE"/>
    <w:rsid w:val="0050634B"/>
    <w:rsid w:val="00506EF8"/>
    <w:rsid w:val="005074B3"/>
    <w:rsid w:val="005075B4"/>
    <w:rsid w:val="00511E73"/>
    <w:rsid w:val="0051300F"/>
    <w:rsid w:val="005253AF"/>
    <w:rsid w:val="0053093E"/>
    <w:rsid w:val="00530DF3"/>
    <w:rsid w:val="005335DA"/>
    <w:rsid w:val="0054012C"/>
    <w:rsid w:val="00541456"/>
    <w:rsid w:val="00544A64"/>
    <w:rsid w:val="00551491"/>
    <w:rsid w:val="00551BF0"/>
    <w:rsid w:val="00553AD2"/>
    <w:rsid w:val="00557A86"/>
    <w:rsid w:val="00562BAD"/>
    <w:rsid w:val="00566FC5"/>
    <w:rsid w:val="005712C9"/>
    <w:rsid w:val="00576C76"/>
    <w:rsid w:val="00577E41"/>
    <w:rsid w:val="00577FC3"/>
    <w:rsid w:val="00581E64"/>
    <w:rsid w:val="00581FFB"/>
    <w:rsid w:val="00585067"/>
    <w:rsid w:val="00585C10"/>
    <w:rsid w:val="00587A78"/>
    <w:rsid w:val="00592933"/>
    <w:rsid w:val="0059347B"/>
    <w:rsid w:val="00596F10"/>
    <w:rsid w:val="005A75CA"/>
    <w:rsid w:val="005B1BFB"/>
    <w:rsid w:val="005B2CCA"/>
    <w:rsid w:val="005B3AE5"/>
    <w:rsid w:val="005C24E0"/>
    <w:rsid w:val="005C48B6"/>
    <w:rsid w:val="005D40F7"/>
    <w:rsid w:val="005D79AD"/>
    <w:rsid w:val="005E1E05"/>
    <w:rsid w:val="005E45CB"/>
    <w:rsid w:val="005E5CAB"/>
    <w:rsid w:val="005E6614"/>
    <w:rsid w:val="005F08E5"/>
    <w:rsid w:val="005F1D28"/>
    <w:rsid w:val="005F44FE"/>
    <w:rsid w:val="005F4E36"/>
    <w:rsid w:val="005F6AEA"/>
    <w:rsid w:val="005F6E09"/>
    <w:rsid w:val="00600C59"/>
    <w:rsid w:val="0062173D"/>
    <w:rsid w:val="00626D7C"/>
    <w:rsid w:val="00635402"/>
    <w:rsid w:val="00635DC7"/>
    <w:rsid w:val="00635EC1"/>
    <w:rsid w:val="006360AA"/>
    <w:rsid w:val="00646D5D"/>
    <w:rsid w:val="0065131C"/>
    <w:rsid w:val="00651A1D"/>
    <w:rsid w:val="00651A6A"/>
    <w:rsid w:val="00652B5B"/>
    <w:rsid w:val="00661215"/>
    <w:rsid w:val="0066340A"/>
    <w:rsid w:val="00665281"/>
    <w:rsid w:val="0067070E"/>
    <w:rsid w:val="006717CD"/>
    <w:rsid w:val="006723DE"/>
    <w:rsid w:val="00673477"/>
    <w:rsid w:val="0067549F"/>
    <w:rsid w:val="0068096C"/>
    <w:rsid w:val="00682B00"/>
    <w:rsid w:val="006840D8"/>
    <w:rsid w:val="006866A8"/>
    <w:rsid w:val="0068743D"/>
    <w:rsid w:val="0069087E"/>
    <w:rsid w:val="006932CE"/>
    <w:rsid w:val="006938AE"/>
    <w:rsid w:val="00693982"/>
    <w:rsid w:val="00695B98"/>
    <w:rsid w:val="006A128C"/>
    <w:rsid w:val="006A25A3"/>
    <w:rsid w:val="006A38B6"/>
    <w:rsid w:val="006A7D69"/>
    <w:rsid w:val="006B1EED"/>
    <w:rsid w:val="006B36AE"/>
    <w:rsid w:val="006B680D"/>
    <w:rsid w:val="006C6ED3"/>
    <w:rsid w:val="006C7930"/>
    <w:rsid w:val="006D163D"/>
    <w:rsid w:val="006D313A"/>
    <w:rsid w:val="006D318C"/>
    <w:rsid w:val="006D47EF"/>
    <w:rsid w:val="006D631D"/>
    <w:rsid w:val="006D6E87"/>
    <w:rsid w:val="006F50A8"/>
    <w:rsid w:val="0070180D"/>
    <w:rsid w:val="0070332E"/>
    <w:rsid w:val="00705992"/>
    <w:rsid w:val="00712C87"/>
    <w:rsid w:val="007138B1"/>
    <w:rsid w:val="007139CB"/>
    <w:rsid w:val="00715B1B"/>
    <w:rsid w:val="00715C3D"/>
    <w:rsid w:val="0071627E"/>
    <w:rsid w:val="00727551"/>
    <w:rsid w:val="007369D9"/>
    <w:rsid w:val="007376FF"/>
    <w:rsid w:val="007546CA"/>
    <w:rsid w:val="0076117B"/>
    <w:rsid w:val="00762E40"/>
    <w:rsid w:val="00766BFD"/>
    <w:rsid w:val="007700AB"/>
    <w:rsid w:val="00771FB2"/>
    <w:rsid w:val="00772EE1"/>
    <w:rsid w:val="00780642"/>
    <w:rsid w:val="007854B8"/>
    <w:rsid w:val="00786393"/>
    <w:rsid w:val="007970A6"/>
    <w:rsid w:val="007A3FCF"/>
    <w:rsid w:val="007B301A"/>
    <w:rsid w:val="007B3FF0"/>
    <w:rsid w:val="007B6091"/>
    <w:rsid w:val="007B703B"/>
    <w:rsid w:val="007C080A"/>
    <w:rsid w:val="007C5639"/>
    <w:rsid w:val="007C6ACE"/>
    <w:rsid w:val="007D050D"/>
    <w:rsid w:val="007D103F"/>
    <w:rsid w:val="007D3BB1"/>
    <w:rsid w:val="007E1686"/>
    <w:rsid w:val="007E2580"/>
    <w:rsid w:val="007E29FF"/>
    <w:rsid w:val="007E35B5"/>
    <w:rsid w:val="007E381D"/>
    <w:rsid w:val="007E448D"/>
    <w:rsid w:val="007E4C56"/>
    <w:rsid w:val="007E50EB"/>
    <w:rsid w:val="007F15C3"/>
    <w:rsid w:val="0080216C"/>
    <w:rsid w:val="00807091"/>
    <w:rsid w:val="00812C7B"/>
    <w:rsid w:val="00815BCD"/>
    <w:rsid w:val="00821047"/>
    <w:rsid w:val="00827238"/>
    <w:rsid w:val="00827425"/>
    <w:rsid w:val="008276A5"/>
    <w:rsid w:val="0083310F"/>
    <w:rsid w:val="008366F3"/>
    <w:rsid w:val="0083670E"/>
    <w:rsid w:val="0084120B"/>
    <w:rsid w:val="008429C8"/>
    <w:rsid w:val="008431AD"/>
    <w:rsid w:val="00844569"/>
    <w:rsid w:val="008500FA"/>
    <w:rsid w:val="008640FE"/>
    <w:rsid w:val="00867BF9"/>
    <w:rsid w:val="00873F6D"/>
    <w:rsid w:val="008756E9"/>
    <w:rsid w:val="00891DD9"/>
    <w:rsid w:val="00895E31"/>
    <w:rsid w:val="008A18A7"/>
    <w:rsid w:val="008A2D66"/>
    <w:rsid w:val="008A4A15"/>
    <w:rsid w:val="008A6007"/>
    <w:rsid w:val="008A704A"/>
    <w:rsid w:val="008B0780"/>
    <w:rsid w:val="008B2FDD"/>
    <w:rsid w:val="008B4D24"/>
    <w:rsid w:val="008B6D91"/>
    <w:rsid w:val="008C7368"/>
    <w:rsid w:val="008D365B"/>
    <w:rsid w:val="008E3072"/>
    <w:rsid w:val="008F4623"/>
    <w:rsid w:val="008F4985"/>
    <w:rsid w:val="008F54B6"/>
    <w:rsid w:val="008F5F60"/>
    <w:rsid w:val="00902B80"/>
    <w:rsid w:val="009055E0"/>
    <w:rsid w:val="009141BD"/>
    <w:rsid w:val="00914CDA"/>
    <w:rsid w:val="009179BF"/>
    <w:rsid w:val="0092233B"/>
    <w:rsid w:val="00922CFD"/>
    <w:rsid w:val="00932DD2"/>
    <w:rsid w:val="009368D8"/>
    <w:rsid w:val="00950109"/>
    <w:rsid w:val="00950A02"/>
    <w:rsid w:val="00950CCD"/>
    <w:rsid w:val="00951A7F"/>
    <w:rsid w:val="009540B0"/>
    <w:rsid w:val="00955201"/>
    <w:rsid w:val="009644A6"/>
    <w:rsid w:val="009654F0"/>
    <w:rsid w:val="00965876"/>
    <w:rsid w:val="0096630E"/>
    <w:rsid w:val="0096668E"/>
    <w:rsid w:val="00972361"/>
    <w:rsid w:val="00977E11"/>
    <w:rsid w:val="00982848"/>
    <w:rsid w:val="009979C3"/>
    <w:rsid w:val="009B061E"/>
    <w:rsid w:val="009B736E"/>
    <w:rsid w:val="009C166D"/>
    <w:rsid w:val="009C22C9"/>
    <w:rsid w:val="009C49E7"/>
    <w:rsid w:val="009C583C"/>
    <w:rsid w:val="009C7632"/>
    <w:rsid w:val="009D1B0D"/>
    <w:rsid w:val="009E377F"/>
    <w:rsid w:val="009E4013"/>
    <w:rsid w:val="009E5A85"/>
    <w:rsid w:val="009E6C9B"/>
    <w:rsid w:val="009E7B95"/>
    <w:rsid w:val="009F017A"/>
    <w:rsid w:val="009F020E"/>
    <w:rsid w:val="009F6AEC"/>
    <w:rsid w:val="00A04699"/>
    <w:rsid w:val="00A1522A"/>
    <w:rsid w:val="00A21CAB"/>
    <w:rsid w:val="00A253F5"/>
    <w:rsid w:val="00A25447"/>
    <w:rsid w:val="00A27AE9"/>
    <w:rsid w:val="00A36653"/>
    <w:rsid w:val="00A42189"/>
    <w:rsid w:val="00A45960"/>
    <w:rsid w:val="00A47F92"/>
    <w:rsid w:val="00A57E84"/>
    <w:rsid w:val="00A65875"/>
    <w:rsid w:val="00A67876"/>
    <w:rsid w:val="00A67A10"/>
    <w:rsid w:val="00A74D6B"/>
    <w:rsid w:val="00A80798"/>
    <w:rsid w:val="00A854AE"/>
    <w:rsid w:val="00A8566A"/>
    <w:rsid w:val="00A915B4"/>
    <w:rsid w:val="00AA4B7E"/>
    <w:rsid w:val="00AA5C16"/>
    <w:rsid w:val="00AA752B"/>
    <w:rsid w:val="00AA7C5A"/>
    <w:rsid w:val="00AB0155"/>
    <w:rsid w:val="00AB632E"/>
    <w:rsid w:val="00AC3354"/>
    <w:rsid w:val="00AD227D"/>
    <w:rsid w:val="00AD3D32"/>
    <w:rsid w:val="00AD3F75"/>
    <w:rsid w:val="00AD6647"/>
    <w:rsid w:val="00AE0087"/>
    <w:rsid w:val="00AE0EB0"/>
    <w:rsid w:val="00AE3451"/>
    <w:rsid w:val="00AE64E7"/>
    <w:rsid w:val="00AF0F4A"/>
    <w:rsid w:val="00AF4794"/>
    <w:rsid w:val="00AF602F"/>
    <w:rsid w:val="00B01CCB"/>
    <w:rsid w:val="00B03975"/>
    <w:rsid w:val="00B043C0"/>
    <w:rsid w:val="00B04EB1"/>
    <w:rsid w:val="00B10B38"/>
    <w:rsid w:val="00B15C28"/>
    <w:rsid w:val="00B20C31"/>
    <w:rsid w:val="00B2165E"/>
    <w:rsid w:val="00B311CC"/>
    <w:rsid w:val="00B323C3"/>
    <w:rsid w:val="00B35505"/>
    <w:rsid w:val="00B35D17"/>
    <w:rsid w:val="00B40424"/>
    <w:rsid w:val="00B41074"/>
    <w:rsid w:val="00B412F5"/>
    <w:rsid w:val="00B44E10"/>
    <w:rsid w:val="00B45006"/>
    <w:rsid w:val="00B47C85"/>
    <w:rsid w:val="00B5186E"/>
    <w:rsid w:val="00B52459"/>
    <w:rsid w:val="00B55016"/>
    <w:rsid w:val="00B6158D"/>
    <w:rsid w:val="00B70222"/>
    <w:rsid w:val="00B7415F"/>
    <w:rsid w:val="00B76CDD"/>
    <w:rsid w:val="00B771DD"/>
    <w:rsid w:val="00B81357"/>
    <w:rsid w:val="00B814A7"/>
    <w:rsid w:val="00B81817"/>
    <w:rsid w:val="00B828C8"/>
    <w:rsid w:val="00B91E27"/>
    <w:rsid w:val="00BA59E5"/>
    <w:rsid w:val="00BA7E68"/>
    <w:rsid w:val="00BB1CE7"/>
    <w:rsid w:val="00BB5461"/>
    <w:rsid w:val="00BC5054"/>
    <w:rsid w:val="00BC7E52"/>
    <w:rsid w:val="00BD45D3"/>
    <w:rsid w:val="00BD46AC"/>
    <w:rsid w:val="00BE6577"/>
    <w:rsid w:val="00BE7003"/>
    <w:rsid w:val="00BF073C"/>
    <w:rsid w:val="00BF1562"/>
    <w:rsid w:val="00BF1819"/>
    <w:rsid w:val="00BF37BA"/>
    <w:rsid w:val="00C00F06"/>
    <w:rsid w:val="00C129A4"/>
    <w:rsid w:val="00C31E9C"/>
    <w:rsid w:val="00C32412"/>
    <w:rsid w:val="00C4770F"/>
    <w:rsid w:val="00C47D0B"/>
    <w:rsid w:val="00C529C8"/>
    <w:rsid w:val="00C5503C"/>
    <w:rsid w:val="00C5533E"/>
    <w:rsid w:val="00C55944"/>
    <w:rsid w:val="00C57DC7"/>
    <w:rsid w:val="00C6727B"/>
    <w:rsid w:val="00C7226E"/>
    <w:rsid w:val="00C7251D"/>
    <w:rsid w:val="00C763F4"/>
    <w:rsid w:val="00C80106"/>
    <w:rsid w:val="00C80898"/>
    <w:rsid w:val="00C83227"/>
    <w:rsid w:val="00C87CD4"/>
    <w:rsid w:val="00C90152"/>
    <w:rsid w:val="00C924EB"/>
    <w:rsid w:val="00C95899"/>
    <w:rsid w:val="00CA1BE9"/>
    <w:rsid w:val="00CA1CE0"/>
    <w:rsid w:val="00CA3F90"/>
    <w:rsid w:val="00CA6A60"/>
    <w:rsid w:val="00CA7F68"/>
    <w:rsid w:val="00CB2294"/>
    <w:rsid w:val="00CB2355"/>
    <w:rsid w:val="00CC0D85"/>
    <w:rsid w:val="00CC7AE5"/>
    <w:rsid w:val="00CD662B"/>
    <w:rsid w:val="00CE16FA"/>
    <w:rsid w:val="00CE4A71"/>
    <w:rsid w:val="00CE79FC"/>
    <w:rsid w:val="00CF061A"/>
    <w:rsid w:val="00CF15F1"/>
    <w:rsid w:val="00CF525F"/>
    <w:rsid w:val="00CF7A10"/>
    <w:rsid w:val="00D0164C"/>
    <w:rsid w:val="00D02DA3"/>
    <w:rsid w:val="00D11253"/>
    <w:rsid w:val="00D17F8F"/>
    <w:rsid w:val="00D2018C"/>
    <w:rsid w:val="00D20584"/>
    <w:rsid w:val="00D25904"/>
    <w:rsid w:val="00D35C75"/>
    <w:rsid w:val="00D45470"/>
    <w:rsid w:val="00D57547"/>
    <w:rsid w:val="00D61638"/>
    <w:rsid w:val="00D6317C"/>
    <w:rsid w:val="00D711AC"/>
    <w:rsid w:val="00D74ECA"/>
    <w:rsid w:val="00D82B12"/>
    <w:rsid w:val="00D84427"/>
    <w:rsid w:val="00D86ABB"/>
    <w:rsid w:val="00D86AFF"/>
    <w:rsid w:val="00D90EA8"/>
    <w:rsid w:val="00D90F21"/>
    <w:rsid w:val="00D91C0C"/>
    <w:rsid w:val="00D94348"/>
    <w:rsid w:val="00D95C0B"/>
    <w:rsid w:val="00DA58FB"/>
    <w:rsid w:val="00DB0092"/>
    <w:rsid w:val="00DB62D9"/>
    <w:rsid w:val="00DC009D"/>
    <w:rsid w:val="00DC5394"/>
    <w:rsid w:val="00DE0A3B"/>
    <w:rsid w:val="00DE70B1"/>
    <w:rsid w:val="00DE73B6"/>
    <w:rsid w:val="00DF0AB4"/>
    <w:rsid w:val="00DF1F49"/>
    <w:rsid w:val="00DF38E1"/>
    <w:rsid w:val="00DF6248"/>
    <w:rsid w:val="00DF70FC"/>
    <w:rsid w:val="00E05C7D"/>
    <w:rsid w:val="00E12F1F"/>
    <w:rsid w:val="00E13807"/>
    <w:rsid w:val="00E15961"/>
    <w:rsid w:val="00E204C1"/>
    <w:rsid w:val="00E20B85"/>
    <w:rsid w:val="00E22B07"/>
    <w:rsid w:val="00E24E9F"/>
    <w:rsid w:val="00E252C3"/>
    <w:rsid w:val="00E267DA"/>
    <w:rsid w:val="00E26AA6"/>
    <w:rsid w:val="00E34495"/>
    <w:rsid w:val="00E409AE"/>
    <w:rsid w:val="00E47C9C"/>
    <w:rsid w:val="00E5036F"/>
    <w:rsid w:val="00E55C69"/>
    <w:rsid w:val="00E660FE"/>
    <w:rsid w:val="00E71010"/>
    <w:rsid w:val="00E7459E"/>
    <w:rsid w:val="00E812A3"/>
    <w:rsid w:val="00E81E5E"/>
    <w:rsid w:val="00E8300D"/>
    <w:rsid w:val="00E83A65"/>
    <w:rsid w:val="00E866D7"/>
    <w:rsid w:val="00E8685E"/>
    <w:rsid w:val="00E91E71"/>
    <w:rsid w:val="00E93C71"/>
    <w:rsid w:val="00EA300D"/>
    <w:rsid w:val="00EA38FC"/>
    <w:rsid w:val="00EB6470"/>
    <w:rsid w:val="00EB7628"/>
    <w:rsid w:val="00EC385F"/>
    <w:rsid w:val="00EC4A1E"/>
    <w:rsid w:val="00ED47D5"/>
    <w:rsid w:val="00ED4F95"/>
    <w:rsid w:val="00ED5731"/>
    <w:rsid w:val="00ED5765"/>
    <w:rsid w:val="00ED715E"/>
    <w:rsid w:val="00EE0DC3"/>
    <w:rsid w:val="00EE120E"/>
    <w:rsid w:val="00EE381C"/>
    <w:rsid w:val="00EF37B0"/>
    <w:rsid w:val="00F0082B"/>
    <w:rsid w:val="00F033EB"/>
    <w:rsid w:val="00F03F22"/>
    <w:rsid w:val="00F0508A"/>
    <w:rsid w:val="00F05ABB"/>
    <w:rsid w:val="00F12973"/>
    <w:rsid w:val="00F15CAB"/>
    <w:rsid w:val="00F17444"/>
    <w:rsid w:val="00F1748E"/>
    <w:rsid w:val="00F21D13"/>
    <w:rsid w:val="00F2593C"/>
    <w:rsid w:val="00F303C1"/>
    <w:rsid w:val="00F3229D"/>
    <w:rsid w:val="00F34345"/>
    <w:rsid w:val="00F40D59"/>
    <w:rsid w:val="00F42ACC"/>
    <w:rsid w:val="00F46CE9"/>
    <w:rsid w:val="00F61F93"/>
    <w:rsid w:val="00F652C2"/>
    <w:rsid w:val="00F6720F"/>
    <w:rsid w:val="00F73521"/>
    <w:rsid w:val="00F7586B"/>
    <w:rsid w:val="00F77545"/>
    <w:rsid w:val="00F81700"/>
    <w:rsid w:val="00F81E47"/>
    <w:rsid w:val="00F84671"/>
    <w:rsid w:val="00F87A17"/>
    <w:rsid w:val="00F90212"/>
    <w:rsid w:val="00F918BC"/>
    <w:rsid w:val="00F93479"/>
    <w:rsid w:val="00FA38A9"/>
    <w:rsid w:val="00FA4E26"/>
    <w:rsid w:val="00FA678F"/>
    <w:rsid w:val="00FA6AE7"/>
    <w:rsid w:val="00FB6EEA"/>
    <w:rsid w:val="00FC0CE0"/>
    <w:rsid w:val="00FC193D"/>
    <w:rsid w:val="00FD5ABA"/>
    <w:rsid w:val="00FD6B04"/>
    <w:rsid w:val="00FE7E40"/>
    <w:rsid w:val="00FF1659"/>
    <w:rsid w:val="00FF65BB"/>
    <w:rsid w:val="00F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3A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59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03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B03CE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316798"/>
  </w:style>
  <w:style w:type="paragraph" w:styleId="ListParagraph">
    <w:name w:val="List Paragraph"/>
    <w:basedOn w:val="Normal"/>
    <w:uiPriority w:val="34"/>
    <w:qFormat/>
    <w:rsid w:val="00EB6470"/>
    <w:pPr>
      <w:ind w:left="720"/>
    </w:pPr>
  </w:style>
  <w:style w:type="character" w:styleId="Hyperlink">
    <w:name w:val="Hyperlink"/>
    <w:basedOn w:val="DefaultParagraphFont"/>
    <w:rsid w:val="0000126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76CDD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577FC3"/>
  </w:style>
  <w:style w:type="paragraph" w:styleId="NormalWeb">
    <w:name w:val="Normal (Web)"/>
    <w:basedOn w:val="Normal"/>
    <w:uiPriority w:val="99"/>
    <w:unhideWhenUsed/>
    <w:rsid w:val="00C6727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3A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59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03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B03CE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316798"/>
  </w:style>
  <w:style w:type="paragraph" w:styleId="ListParagraph">
    <w:name w:val="List Paragraph"/>
    <w:basedOn w:val="Normal"/>
    <w:uiPriority w:val="34"/>
    <w:qFormat/>
    <w:rsid w:val="00EB6470"/>
    <w:pPr>
      <w:ind w:left="720"/>
    </w:pPr>
  </w:style>
  <w:style w:type="character" w:styleId="Hyperlink">
    <w:name w:val="Hyperlink"/>
    <w:basedOn w:val="DefaultParagraphFont"/>
    <w:rsid w:val="0000126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76CDD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577FC3"/>
  </w:style>
  <w:style w:type="paragraph" w:styleId="NormalWeb">
    <w:name w:val="Normal (Web)"/>
    <w:basedOn w:val="Normal"/>
    <w:uiPriority w:val="99"/>
    <w:unhideWhenUsed/>
    <w:rsid w:val="00C6727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1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31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1589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450D0-0A99-4C57-BE68-24827694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5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BASIN COLLEGE</vt:lpstr>
    </vt:vector>
  </TitlesOfParts>
  <Company>GBC</Company>
  <LinksUpToDate>false</LinksUpToDate>
  <CharactersWithSpaces>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BASIN COLLEGE</dc:title>
  <dc:creator>GBC User</dc:creator>
  <cp:lastModifiedBy>Great Basin College</cp:lastModifiedBy>
  <cp:revision>5</cp:revision>
  <cp:lastPrinted>2013-03-25T20:30:00Z</cp:lastPrinted>
  <dcterms:created xsi:type="dcterms:W3CDTF">2013-03-22T23:59:00Z</dcterms:created>
  <dcterms:modified xsi:type="dcterms:W3CDTF">2013-05-01T23:40:00Z</dcterms:modified>
</cp:coreProperties>
</file>