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93C02" w14:textId="77777777" w:rsidR="00784DA2" w:rsidRDefault="00CD5888" w:rsidP="00DC7FA5">
      <w:pPr>
        <w:spacing w:before="77" w:after="0" w:line="240" w:lineRule="auto"/>
        <w:ind w:right="90"/>
        <w:jc w:val="both"/>
        <w:rPr>
          <w:rFonts w:ascii="Arial" w:eastAsia="Arial" w:hAnsi="Arial" w:cs="Arial"/>
          <w:b/>
          <w:sz w:val="28"/>
          <w:szCs w:val="18"/>
        </w:rPr>
      </w:pPr>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5833FC90" wp14:editId="5D6D08D6">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C7FA5">
        <w:rPr>
          <w:rFonts w:ascii="Arial" w:eastAsia="Arial" w:hAnsi="Arial" w:cs="Arial"/>
          <w:b/>
          <w:sz w:val="28"/>
          <w:szCs w:val="18"/>
        </w:rPr>
        <w:t xml:space="preserve">                        </w:t>
      </w:r>
      <w:r w:rsidR="00DC0603">
        <w:rPr>
          <w:rFonts w:ascii="Arial" w:eastAsia="Arial" w:hAnsi="Arial" w:cs="Arial"/>
          <w:b/>
          <w:sz w:val="28"/>
          <w:szCs w:val="18"/>
        </w:rPr>
        <w:t>AAS Paramedic</w:t>
      </w:r>
      <w:r w:rsidR="00784DA2" w:rsidRPr="003F213E">
        <w:rPr>
          <w:rFonts w:ascii="Arial" w:eastAsia="Arial" w:hAnsi="Arial" w:cs="Arial"/>
          <w:b/>
          <w:sz w:val="28"/>
          <w:szCs w:val="18"/>
        </w:rPr>
        <w:t xml:space="preserve"> Program</w:t>
      </w:r>
    </w:p>
    <w:p w14:paraId="7C300525" w14:textId="77777777" w:rsidR="003F213E" w:rsidRPr="003F213E" w:rsidRDefault="003F213E" w:rsidP="003F213E">
      <w:pPr>
        <w:spacing w:after="0" w:line="240" w:lineRule="auto"/>
        <w:ind w:left="3960" w:right="20" w:hanging="810"/>
        <w:rPr>
          <w:rFonts w:ascii="Arial" w:eastAsia="Arial" w:hAnsi="Arial" w:cs="Arial"/>
          <w:b/>
          <w:sz w:val="28"/>
          <w:szCs w:val="18"/>
        </w:rPr>
      </w:pPr>
    </w:p>
    <w:p w14:paraId="59425646" w14:textId="77777777"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14:paraId="60F4A2C1" w14:textId="77777777" w:rsidR="003F213E" w:rsidRPr="003F213E" w:rsidRDefault="003F213E" w:rsidP="003F213E">
      <w:pPr>
        <w:spacing w:after="0" w:line="240" w:lineRule="auto"/>
        <w:ind w:left="3600" w:right="270" w:firstLine="630"/>
        <w:jc w:val="center"/>
        <w:rPr>
          <w:rFonts w:ascii="Arial" w:eastAsia="Arial" w:hAnsi="Arial" w:cs="Arial"/>
          <w:sz w:val="24"/>
        </w:rPr>
      </w:pPr>
    </w:p>
    <w:p w14:paraId="2414B276" w14:textId="77777777" w:rsidR="00AF2FC3" w:rsidRDefault="00AF2FC3">
      <w:pPr>
        <w:spacing w:before="9" w:after="0" w:line="150" w:lineRule="exact"/>
        <w:rPr>
          <w:sz w:val="15"/>
          <w:szCs w:val="15"/>
        </w:rPr>
      </w:pPr>
    </w:p>
    <w:p w14:paraId="490F255E" w14:textId="77777777" w:rsidR="00AF2FC3" w:rsidRPr="00287B5D" w:rsidRDefault="00AF2FC3">
      <w:pPr>
        <w:spacing w:before="4" w:after="0" w:line="160" w:lineRule="exact"/>
        <w:rPr>
          <w:rFonts w:ascii="Arial" w:hAnsi="Arial" w:cs="Arial"/>
        </w:rPr>
      </w:pPr>
    </w:p>
    <w:p w14:paraId="65197272" w14:textId="77777777"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14:paraId="1C485D74" w14:textId="77777777" w:rsidR="00287B5D" w:rsidRPr="00287B5D" w:rsidRDefault="004E2E36"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Arial" w:hAnsi="Arial" w:cs="Arial"/>
          </w:rPr>
          <w:id w:val="-1796976846"/>
          <w:placeholder>
            <w:docPart w:val="5502D75201124E98B9ED9DEBF06F7A43"/>
          </w:placeholder>
          <w:text/>
        </w:sdtPr>
        <w:sdtEndPr/>
        <w:sdtContent>
          <w:r w:rsidR="00DC0603">
            <w:rPr>
              <w:rFonts w:ascii="Arial" w:eastAsia="Arial" w:hAnsi="Arial" w:cs="Arial"/>
            </w:rPr>
            <w:t xml:space="preserve">EMS </w:t>
          </w:r>
          <w:r w:rsidR="00D30C13">
            <w:rPr>
              <w:rFonts w:ascii="Arial" w:eastAsia="Arial" w:hAnsi="Arial" w:cs="Arial"/>
            </w:rPr>
            <w:t>211</w:t>
          </w:r>
          <w:r w:rsidR="00503EC7" w:rsidRPr="00503EC7">
            <w:rPr>
              <w:rFonts w:ascii="Arial" w:eastAsia="Arial" w:hAnsi="Arial" w:cs="Arial"/>
            </w:rPr>
            <w:t xml:space="preserve"> </w:t>
          </w:r>
          <w:r w:rsidR="00D30C13">
            <w:rPr>
              <w:rFonts w:ascii="Arial" w:eastAsia="Arial" w:hAnsi="Arial" w:cs="Arial"/>
            </w:rPr>
            <w:t>Medical Emergencies</w:t>
          </w:r>
        </w:sdtContent>
      </w:sdt>
    </w:p>
    <w:p w14:paraId="1F35DD0C"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706DC7C9" w14:textId="4B15FFB0"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E54070">
            <w:rPr>
              <w:rFonts w:ascii="Arial" w:hAnsi="Arial" w:cs="Arial"/>
            </w:rPr>
            <w:t>2021</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D30C13">
            <w:rPr>
              <w:rFonts w:ascii="Arial" w:hAnsi="Arial" w:cs="Arial"/>
            </w:rPr>
            <w:t>Spring</w:t>
          </w:r>
        </w:sdtContent>
      </w:sdt>
    </w:p>
    <w:p w14:paraId="3E964D3A"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2F6EF4F1" w14:textId="3414A0BD" w:rsidR="007C6FB2" w:rsidRDefault="00FB7657" w:rsidP="00E54070">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r w:rsidR="00DC7FA5">
        <w:rPr>
          <w:rFonts w:ascii="Arial" w:eastAsia="Arial" w:hAnsi="Arial" w:cs="Arial"/>
        </w:rPr>
        <w:t>)</w:t>
      </w:r>
    </w:p>
    <w:p w14:paraId="14813594" w14:textId="77777777" w:rsidR="00E54070" w:rsidRPr="00E54070" w:rsidRDefault="00E54070" w:rsidP="00E54070">
      <w:pPr>
        <w:pStyle w:val="ListParagraph"/>
        <w:rPr>
          <w:rFonts w:ascii="Arial" w:eastAsia="Arial" w:hAnsi="Arial" w:cs="Arial"/>
        </w:rPr>
      </w:pPr>
    </w:p>
    <w:p w14:paraId="16675053" w14:textId="77777777" w:rsidR="00E54070" w:rsidRPr="00E54070" w:rsidRDefault="00E54070" w:rsidP="00E54070">
      <w:pPr>
        <w:pStyle w:val="ListParagraph"/>
        <w:spacing w:after="0" w:line="240" w:lineRule="auto"/>
        <w:ind w:left="820" w:right="-20"/>
        <w:rPr>
          <w:rFonts w:ascii="Arial" w:eastAsia="Arial" w:hAnsi="Arial" w:cs="Arial"/>
        </w:rPr>
      </w:pPr>
    </w:p>
    <w:p w14:paraId="6C55AB22" w14:textId="050D93B9" w:rsidR="00E54070" w:rsidRDefault="00E54070" w:rsidP="00160773">
      <w:pPr>
        <w:spacing w:after="0" w:line="240" w:lineRule="auto"/>
        <w:ind w:left="1440" w:firstLine="10"/>
        <w:rPr>
          <w:rFonts w:ascii="Arial" w:hAnsi="Arial" w:cs="Arial"/>
        </w:rPr>
      </w:pPr>
      <w:r>
        <w:rPr>
          <w:rFonts w:ascii="Arial" w:hAnsi="Arial" w:cs="Arial"/>
        </w:rPr>
        <w:t xml:space="preserve">Kurt Overall Firefighter I/ NRP </w:t>
      </w:r>
    </w:p>
    <w:p w14:paraId="7458626E" w14:textId="36AB7FE1" w:rsidR="00AF2FC3" w:rsidRPr="00287B5D" w:rsidRDefault="004E2E36"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DC0603">
            <w:rPr>
              <w:rFonts w:ascii="Arial" w:hAnsi="Arial" w:cs="Arial"/>
            </w:rPr>
            <w:t>David Ellis DC NRP FP-C</w:t>
          </w:r>
        </w:sdtContent>
      </w:sdt>
      <w:r w:rsidR="00F23DEA" w:rsidRPr="00287B5D">
        <w:rPr>
          <w:rFonts w:ascii="Arial" w:hAnsi="Arial" w:cs="Arial"/>
        </w:rPr>
        <w:tab/>
      </w:r>
      <w:r w:rsidR="00F23DEA" w:rsidRPr="00287B5D">
        <w:rPr>
          <w:rFonts w:ascii="Arial" w:hAnsi="Arial" w:cs="Arial"/>
        </w:rPr>
        <w:tab/>
      </w:r>
    </w:p>
    <w:p w14:paraId="7DC502FA" w14:textId="77777777"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14:paraId="0A103C1E" w14:textId="77777777"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14:paraId="2BDEF1CA"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14:paraId="22EE9047" w14:textId="77777777"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3521A89E" w14:textId="3B2C89B4"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E54070">
            <w:rPr>
              <w:rFonts w:ascii="Arial" w:hAnsi="Arial" w:cs="Arial"/>
            </w:rPr>
            <w:t>4</w:t>
          </w:r>
          <w:r w:rsidR="00D30C13">
            <w:rPr>
              <w:rFonts w:ascii="Arial" w:hAnsi="Arial" w:cs="Arial"/>
            </w:rPr>
            <w:t>:1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503EC7">
            <w:rPr>
              <w:rFonts w:ascii="Arial" w:eastAsia="Arial" w:hAnsi="Arial" w:cs="Arial"/>
            </w:rPr>
            <w:t>N</w:t>
          </w:r>
          <w:r w:rsidR="00FF5365">
            <w:rPr>
              <w:rFonts w:ascii="Arial" w:eastAsia="Arial" w:hAnsi="Arial" w:cs="Arial"/>
            </w:rPr>
            <w:t>/</w:t>
          </w:r>
          <w:r w:rsidR="00503EC7">
            <w:rPr>
              <w:rFonts w:ascii="Arial" w:eastAsia="Arial" w:hAnsi="Arial" w:cs="Arial"/>
            </w:rPr>
            <w:t>A</w:t>
          </w:r>
        </w:sdtContent>
      </w:sdt>
      <w:r w:rsidR="004748AF" w:rsidRPr="00287B5D">
        <w:rPr>
          <w:rFonts w:ascii="Arial" w:eastAsia="Arial" w:hAnsi="Arial" w:cs="Arial"/>
        </w:rPr>
        <w:t xml:space="preserve"> </w:t>
      </w:r>
    </w:p>
    <w:p w14:paraId="674E9169" w14:textId="77777777"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14:paraId="4C2D4515" w14:textId="77777777" w:rsidR="00AF2FC3" w:rsidRPr="00287B5D" w:rsidRDefault="00AF2FC3">
      <w:pPr>
        <w:spacing w:before="6" w:after="0" w:line="120" w:lineRule="exact"/>
        <w:rPr>
          <w:rFonts w:ascii="Arial" w:hAnsi="Arial" w:cs="Arial"/>
        </w:rPr>
      </w:pPr>
    </w:p>
    <w:p w14:paraId="7FC00B98" w14:textId="77777777" w:rsidR="00287B5D" w:rsidRPr="00287B5D" w:rsidRDefault="00287B5D" w:rsidP="00287B5D">
      <w:pPr>
        <w:spacing w:before="32" w:after="0" w:line="240" w:lineRule="auto"/>
        <w:ind w:right="-20"/>
        <w:rPr>
          <w:rFonts w:ascii="Arial" w:eastAsia="Arial" w:hAnsi="Arial" w:cs="Arial"/>
        </w:rPr>
      </w:pPr>
    </w:p>
    <w:p w14:paraId="0589C5AD" w14:textId="77777777"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14:paraId="11713047"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503EC7">
            <w:rPr>
              <w:rFonts w:ascii="Arial" w:eastAsia="Arial" w:hAnsi="Arial" w:cs="Arial"/>
              <w:spacing w:val="4"/>
            </w:rPr>
            <w:t>100</w:t>
          </w:r>
        </w:sdtContent>
      </w:sdt>
    </w:p>
    <w:p w14:paraId="3E55D0A3"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503EC7">
            <w:rPr>
              <w:rFonts w:ascii="Arial" w:eastAsia="Arial" w:hAnsi="Arial" w:cs="Arial"/>
              <w:spacing w:val="-3"/>
            </w:rPr>
            <w:t>0</w:t>
          </w:r>
        </w:sdtContent>
      </w:sdt>
    </w:p>
    <w:p w14:paraId="7D31C392"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A15AA2">
            <w:rPr>
              <w:rFonts w:ascii="Arial" w:eastAsia="Arial" w:hAnsi="Arial" w:cs="Arial"/>
              <w:spacing w:val="-2"/>
            </w:rPr>
            <w:t xml:space="preserve">A to </w:t>
          </w:r>
          <w:r w:rsidR="00503EC7">
            <w:rPr>
              <w:rFonts w:ascii="Arial" w:eastAsia="Arial" w:hAnsi="Arial" w:cs="Arial"/>
              <w:spacing w:val="-2"/>
            </w:rPr>
            <w:t>B</w:t>
          </w:r>
          <w:r w:rsidR="00DC7FA5">
            <w:rPr>
              <w:rFonts w:ascii="Arial" w:eastAsia="Arial" w:hAnsi="Arial" w:cs="Arial"/>
              <w:spacing w:val="-2"/>
            </w:rPr>
            <w:t>+</w:t>
          </w:r>
          <w:r w:rsidR="00503EC7">
            <w:rPr>
              <w:rFonts w:ascii="Arial" w:eastAsia="Arial" w:hAnsi="Arial" w:cs="Arial"/>
              <w:spacing w:val="-2"/>
            </w:rPr>
            <w:t xml:space="preserve"> letter grades </w:t>
          </w:r>
        </w:sdtContent>
      </w:sdt>
    </w:p>
    <w:p w14:paraId="7928A761" w14:textId="77777777" w:rsidR="00287B5D" w:rsidRDefault="00287B5D" w:rsidP="00287B5D">
      <w:pPr>
        <w:spacing w:after="0" w:line="240" w:lineRule="auto"/>
        <w:ind w:left="1080" w:right="-20"/>
        <w:rPr>
          <w:rFonts w:ascii="Arial" w:eastAsia="Arial" w:hAnsi="Arial" w:cs="Arial"/>
        </w:rPr>
      </w:pPr>
    </w:p>
    <w:p w14:paraId="27AA3172" w14:textId="77777777" w:rsidR="009058D6" w:rsidRPr="00287B5D" w:rsidRDefault="009058D6" w:rsidP="00287B5D">
      <w:pPr>
        <w:spacing w:after="0" w:line="240" w:lineRule="auto"/>
        <w:ind w:left="1080" w:right="-20"/>
        <w:rPr>
          <w:rFonts w:ascii="Arial" w:eastAsia="Arial" w:hAnsi="Arial" w:cs="Arial"/>
        </w:rPr>
      </w:pPr>
    </w:p>
    <w:p w14:paraId="4737A9F8"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14:paraId="3D807AD7"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503EC7">
            <w:rPr>
              <w:rFonts w:ascii="Arial" w:eastAsia="Arial" w:hAnsi="Arial" w:cs="Arial"/>
            </w:rPr>
            <w:t>NA</w:t>
          </w:r>
        </w:sdtContent>
      </w:sdt>
    </w:p>
    <w:p w14:paraId="04F56B97"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503EC7">
            <w:rPr>
              <w:rFonts w:ascii="Arial" w:eastAsia="Arial" w:hAnsi="Arial" w:cs="Arial"/>
              <w:spacing w:val="-2"/>
            </w:rPr>
            <w:t>NA</w:t>
          </w:r>
        </w:sdtContent>
      </w:sdt>
    </w:p>
    <w:p w14:paraId="562D3F65" w14:textId="77777777" w:rsidR="00287B5D" w:rsidRDefault="00287B5D" w:rsidP="00287B5D">
      <w:pPr>
        <w:pStyle w:val="ListParagraph"/>
        <w:spacing w:before="32" w:after="0" w:line="240" w:lineRule="auto"/>
        <w:ind w:left="1440" w:right="-20"/>
        <w:rPr>
          <w:rFonts w:ascii="Arial" w:eastAsia="Arial" w:hAnsi="Arial" w:cs="Arial"/>
        </w:rPr>
      </w:pPr>
    </w:p>
    <w:p w14:paraId="20E5E0BB" w14:textId="77777777" w:rsidR="009058D6" w:rsidRPr="00287B5D" w:rsidRDefault="009058D6" w:rsidP="00287B5D">
      <w:pPr>
        <w:pStyle w:val="ListParagraph"/>
        <w:spacing w:before="32" w:after="0" w:line="240" w:lineRule="auto"/>
        <w:ind w:left="1440" w:right="-20"/>
        <w:rPr>
          <w:rFonts w:ascii="Arial" w:eastAsia="Arial" w:hAnsi="Arial" w:cs="Arial"/>
        </w:rPr>
      </w:pPr>
    </w:p>
    <w:p w14:paraId="2DEB3403"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14:paraId="333714E8" w14:textId="7B703F10"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7A72A5">
            <w:rPr>
              <w:rFonts w:ascii="Arial" w:eastAsia="Arial" w:hAnsi="Arial" w:cs="Arial"/>
              <w:spacing w:val="2"/>
            </w:rPr>
            <w:t>4</w:t>
          </w:r>
        </w:sdtContent>
      </w:sdt>
    </w:p>
    <w:p w14:paraId="6329DC80"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D30C13">
            <w:rPr>
              <w:rFonts w:ascii="Arial" w:eastAsia="Arial" w:hAnsi="Arial" w:cs="Arial"/>
            </w:rPr>
            <w:t>0</w:t>
          </w:r>
        </w:sdtContent>
      </w:sdt>
    </w:p>
    <w:p w14:paraId="57FCFAA2"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503EC7">
            <w:rPr>
              <w:rFonts w:ascii="Arial" w:eastAsia="Arial" w:hAnsi="Arial" w:cs="Arial"/>
            </w:rPr>
            <w:t>0</w:t>
          </w:r>
        </w:sdtContent>
      </w:sdt>
    </w:p>
    <w:p w14:paraId="1F27F46B" w14:textId="77777777" w:rsidR="00AF2FC3" w:rsidRDefault="00AF2FC3">
      <w:pPr>
        <w:spacing w:after="0" w:line="200" w:lineRule="exact"/>
        <w:rPr>
          <w:rFonts w:ascii="Arial" w:hAnsi="Arial" w:cs="Arial"/>
        </w:rPr>
      </w:pPr>
    </w:p>
    <w:p w14:paraId="5AD85EFF" w14:textId="77777777" w:rsidR="00287B5D" w:rsidRPr="00287B5D" w:rsidRDefault="00287B5D">
      <w:pPr>
        <w:spacing w:after="0" w:line="200" w:lineRule="exact"/>
        <w:rPr>
          <w:rFonts w:ascii="Arial" w:hAnsi="Arial" w:cs="Arial"/>
        </w:rPr>
      </w:pPr>
    </w:p>
    <w:p w14:paraId="39C14A55" w14:textId="77777777"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14:paraId="474D75B8" w14:textId="77777777" w:rsidR="000812E8" w:rsidRPr="00287B5D" w:rsidRDefault="000812E8" w:rsidP="00ED1529">
      <w:pPr>
        <w:spacing w:after="0"/>
        <w:rPr>
          <w:rFonts w:ascii="Arial" w:hAnsi="Arial" w:cs="Arial"/>
        </w:rPr>
      </w:pPr>
    </w:p>
    <w:p w14:paraId="01AA01B1" w14:textId="77777777"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sdt>
      <w:sdtPr>
        <w:rPr>
          <w:rFonts w:ascii="Arial" w:eastAsia="Arial" w:hAnsi="Arial" w:cs="Arial"/>
        </w:rPr>
        <w:id w:val="1133288887"/>
        <w:placeholder>
          <w:docPart w:val="C0B20DB0B9EF43BD88A666640D2FE0F1"/>
        </w:placeholder>
      </w:sdtPr>
      <w:sdtEndPr/>
      <w:sdtContent>
        <w:p w14:paraId="720FA1B7" w14:textId="77777777" w:rsidR="00DC7FA5" w:rsidRDefault="00DC7FA5" w:rsidP="00503EC7">
          <w:pPr>
            <w:widowControl/>
            <w:spacing w:after="0" w:line="240" w:lineRule="auto"/>
            <w:ind w:left="720"/>
            <w:rPr>
              <w:bCs/>
            </w:rPr>
          </w:pPr>
          <w:r w:rsidRPr="00DC7FA5">
            <w:rPr>
              <w:bCs/>
            </w:rPr>
            <w:t xml:space="preserve">Bledsoe, B., Porter, R &amp; Cherry, R. (2017). Paramedic Care: Principles and Practice (5th ed.) Upper Saddle River, NJ: </w:t>
          </w:r>
          <w:proofErr w:type="spellStart"/>
          <w:r w:rsidRPr="00DC7FA5">
            <w:rPr>
              <w:bCs/>
            </w:rPr>
            <w:t>BradyBooks</w:t>
          </w:r>
          <w:proofErr w:type="spellEnd"/>
          <w:r w:rsidRPr="00DC7FA5">
            <w:rPr>
              <w:bCs/>
            </w:rPr>
            <w:t>. ISBN 978-013-457203-1</w:t>
          </w:r>
        </w:p>
        <w:p w14:paraId="5CBBCF15" w14:textId="77777777" w:rsidR="00DC7FA5" w:rsidRDefault="00DC7FA5" w:rsidP="00503EC7">
          <w:pPr>
            <w:widowControl/>
            <w:spacing w:after="0" w:line="240" w:lineRule="auto"/>
            <w:ind w:left="720"/>
            <w:rPr>
              <w:bCs/>
            </w:rPr>
          </w:pPr>
        </w:p>
        <w:p w14:paraId="2C0449B2" w14:textId="77777777" w:rsidR="00503EC7" w:rsidRDefault="0037006B" w:rsidP="00503EC7">
          <w:pPr>
            <w:widowControl/>
            <w:spacing w:after="0" w:line="240" w:lineRule="auto"/>
            <w:ind w:left="720"/>
            <w:rPr>
              <w:bCs/>
            </w:rPr>
          </w:pPr>
          <w:r>
            <w:rPr>
              <w:bCs/>
            </w:rPr>
            <w:t>This textbook is by the far, the best available for the topic.</w:t>
          </w:r>
          <w:r w:rsidR="00503EC7">
            <w:rPr>
              <w:bCs/>
            </w:rPr>
            <w:t xml:space="preserve"> Each chapter lists overall objectives, case studies, </w:t>
          </w:r>
          <w:r>
            <w:rPr>
              <w:bCs/>
            </w:rPr>
            <w:t>and review questions</w:t>
          </w:r>
          <w:r w:rsidR="00503EC7">
            <w:rPr>
              <w:bCs/>
            </w:rPr>
            <w:t xml:space="preserve"> to help students understand and apply the material. </w:t>
          </w:r>
          <w:r>
            <w:rPr>
              <w:bCs/>
            </w:rPr>
            <w:t>The text is written in plain English, without excessive verbos</w:t>
          </w:r>
          <w:r w:rsidR="009F7979">
            <w:rPr>
              <w:bCs/>
            </w:rPr>
            <w:t xml:space="preserve">ity. The illustrations are well </w:t>
          </w:r>
          <w:r>
            <w:rPr>
              <w:bCs/>
            </w:rPr>
            <w:t>drawn</w:t>
          </w:r>
          <w:r w:rsidR="009F7979">
            <w:rPr>
              <w:bCs/>
            </w:rPr>
            <w:t xml:space="preserve"> and numerous, to compliment </w:t>
          </w:r>
          <w:r w:rsidR="009F7979">
            <w:rPr>
              <w:bCs/>
            </w:rPr>
            <w:lastRenderedPageBreak/>
            <w:t>the topics being presented. The textbook is specifically written to meet the National Standards for a paramedic program which is defined by NHTSA.</w:t>
          </w:r>
        </w:p>
        <w:p w14:paraId="3B8C0F2D" w14:textId="77777777" w:rsidR="000812E8" w:rsidRDefault="004E2E36" w:rsidP="00166631">
          <w:pPr>
            <w:pStyle w:val="ListParagraph"/>
            <w:spacing w:after="0" w:line="240" w:lineRule="auto"/>
            <w:ind w:left="2080" w:right="-20" w:hanging="640"/>
            <w:rPr>
              <w:rFonts w:ascii="Arial" w:eastAsia="Arial" w:hAnsi="Arial" w:cs="Arial"/>
            </w:rPr>
          </w:pPr>
        </w:p>
      </w:sdtContent>
    </w:sdt>
    <w:p w14:paraId="072EFF34" w14:textId="77777777" w:rsidR="00166631" w:rsidRPr="00287B5D" w:rsidRDefault="00166631" w:rsidP="00B319AC">
      <w:pPr>
        <w:pStyle w:val="ListParagraph"/>
        <w:spacing w:after="0" w:line="240" w:lineRule="auto"/>
        <w:ind w:left="1360" w:right="-20" w:hanging="640"/>
        <w:rPr>
          <w:rFonts w:ascii="Arial" w:eastAsia="Arial" w:hAnsi="Arial" w:cs="Arial"/>
        </w:rPr>
      </w:pPr>
    </w:p>
    <w:p w14:paraId="310116CD" w14:textId="77777777"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14:paraId="11D4970F" w14:textId="77777777" w:rsidR="000812E8" w:rsidRDefault="006C3F9B" w:rsidP="000812E8">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 xml:space="preserve">See attached theory and syllabus schedule. </w:t>
          </w:r>
        </w:p>
      </w:sdtContent>
    </w:sdt>
    <w:p w14:paraId="23B3D319" w14:textId="77777777"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14:paraId="44B625D9"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14:paraId="1AD6BF6A" w14:textId="77777777" w:rsidR="00B319AC" w:rsidRPr="008F7ADE" w:rsidRDefault="00055B9F" w:rsidP="00055B9F">
      <w:pPr>
        <w:tabs>
          <w:tab w:val="left" w:pos="3980"/>
        </w:tabs>
        <w:spacing w:before="1" w:after="0" w:line="240" w:lineRule="auto"/>
        <w:ind w:right="-20"/>
        <w:rPr>
          <w:rFonts w:ascii="Arial" w:eastAsia="Arial" w:hAnsi="Arial" w:cs="Arial"/>
        </w:rPr>
      </w:pPr>
      <w:r>
        <w:rPr>
          <w:rFonts w:ascii="Arial" w:eastAsia="Arial" w:hAnsi="Arial" w:cs="Arial"/>
        </w:rPr>
        <w:t xml:space="preserve">             </w:t>
      </w:r>
      <w:r w:rsidR="008F7ADE">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6C3F9B">
            <w:rPr>
              <w:rFonts w:ascii="Arial" w:eastAsia="Arial" w:hAnsi="Arial" w:cs="Arial"/>
            </w:rPr>
            <w:t>NA</w:t>
          </w:r>
        </w:sdtContent>
      </w:sdt>
    </w:p>
    <w:p w14:paraId="3B7A0738" w14:textId="77777777" w:rsidR="000812E8" w:rsidRPr="00287B5D" w:rsidRDefault="000812E8" w:rsidP="00ED1529">
      <w:pPr>
        <w:tabs>
          <w:tab w:val="left" w:pos="3980"/>
        </w:tabs>
        <w:spacing w:before="1" w:after="0" w:line="240" w:lineRule="auto"/>
        <w:ind w:right="-20"/>
        <w:rPr>
          <w:rFonts w:ascii="Arial" w:eastAsia="Arial" w:hAnsi="Arial" w:cs="Arial"/>
        </w:rPr>
      </w:pPr>
    </w:p>
    <w:p w14:paraId="5373D4A5"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14:paraId="1DB1ADF6" w14:textId="689B7ABB" w:rsidR="000812E8" w:rsidRDefault="00055B9F" w:rsidP="00055B9F">
      <w:pPr>
        <w:tabs>
          <w:tab w:val="left" w:pos="3980"/>
        </w:tabs>
        <w:spacing w:before="1" w:after="0" w:line="240" w:lineRule="auto"/>
        <w:ind w:left="820" w:right="-20"/>
        <w:rPr>
          <w:rFonts w:ascii="Arial" w:eastAsia="Arial" w:hAnsi="Arial" w:cs="Arial"/>
        </w:rPr>
      </w:pPr>
      <w:r>
        <w:rPr>
          <w:rFonts w:ascii="Arial" w:eastAsia="Arial" w:hAnsi="Arial" w:cs="Arial"/>
        </w:rPr>
        <w:t xml:space="preserve">  </w:t>
      </w:r>
      <w:r w:rsidR="00B319AC" w:rsidRPr="00287B5D">
        <w:rPr>
          <w:rFonts w:ascii="Arial" w:eastAsia="Arial" w:hAnsi="Arial" w:cs="Arial"/>
        </w:rPr>
        <w:t xml:space="preserve"> </w:t>
      </w:r>
      <w:sdt>
        <w:sdtPr>
          <w:rPr>
            <w:rFonts w:ascii="Arial" w:eastAsia="Arial" w:hAnsi="Arial" w:cs="Arial"/>
          </w:rPr>
          <w:id w:val="1080255416"/>
          <w:placeholder>
            <w:docPart w:val="FBC3B7F08E064A3FAFCF83C3EB2577A4"/>
          </w:placeholder>
        </w:sdtPr>
        <w:sdtEndPr/>
        <w:sdtContent>
          <w:r w:rsidR="00DC7FA5">
            <w:rPr>
              <w:rFonts w:ascii="Arial" w:eastAsia="Arial" w:hAnsi="Arial" w:cs="Arial"/>
            </w:rPr>
            <w:t>BBB</w:t>
          </w:r>
          <w:r w:rsidR="00A15AA2">
            <w:rPr>
              <w:rFonts w:ascii="Arial" w:eastAsia="Arial" w:hAnsi="Arial" w:cs="Arial"/>
            </w:rPr>
            <w:t xml:space="preserve"> lectures </w:t>
          </w:r>
          <w:r w:rsidR="007D17CA">
            <w:rPr>
              <w:rFonts w:ascii="Arial" w:eastAsia="Arial" w:hAnsi="Arial" w:cs="Arial"/>
            </w:rPr>
            <w:t>Tuesdays</w:t>
          </w:r>
          <w:r w:rsidR="00A15AA2">
            <w:rPr>
              <w:rFonts w:ascii="Arial" w:eastAsia="Arial" w:hAnsi="Arial" w:cs="Arial"/>
            </w:rPr>
            <w:t xml:space="preserve"> from </w:t>
          </w:r>
          <w:r w:rsidR="007A72A5">
            <w:rPr>
              <w:rFonts w:ascii="Arial" w:eastAsia="Arial" w:hAnsi="Arial" w:cs="Arial"/>
            </w:rPr>
            <w:t>0900</w:t>
          </w:r>
          <w:r w:rsidR="00A15AA2">
            <w:rPr>
              <w:rFonts w:ascii="Arial" w:eastAsia="Arial" w:hAnsi="Arial" w:cs="Arial"/>
            </w:rPr>
            <w:t xml:space="preserve"> to </w:t>
          </w:r>
          <w:r w:rsidR="007A72A5">
            <w:rPr>
              <w:rFonts w:ascii="Arial" w:eastAsia="Arial" w:hAnsi="Arial" w:cs="Arial"/>
            </w:rPr>
            <w:t>1000</w:t>
          </w:r>
          <w:r w:rsidR="00A15AA2">
            <w:rPr>
              <w:rFonts w:ascii="Arial" w:eastAsia="Arial" w:hAnsi="Arial" w:cs="Arial"/>
            </w:rPr>
            <w:t>.</w:t>
          </w:r>
          <w:r w:rsidR="00DC7FA5">
            <w:rPr>
              <w:rFonts w:ascii="Arial" w:eastAsia="Arial" w:hAnsi="Arial" w:cs="Arial"/>
            </w:rPr>
            <w:t xml:space="preserve"> Office mix lectures</w:t>
          </w:r>
          <w:r w:rsidR="007D17CA">
            <w:rPr>
              <w:rFonts w:ascii="Arial" w:eastAsia="Arial" w:hAnsi="Arial" w:cs="Arial"/>
            </w:rPr>
            <w:t>.</w:t>
          </w:r>
          <w:r w:rsidR="00A15AA2">
            <w:rPr>
              <w:rFonts w:ascii="Arial" w:eastAsia="Arial" w:hAnsi="Arial" w:cs="Arial"/>
            </w:rPr>
            <w:t xml:space="preserve"> Two skills weekends Saturday from 0800 to 1600 and Sunday 0800 to 1600. </w:t>
          </w:r>
        </w:sdtContent>
      </w:sdt>
    </w:p>
    <w:p w14:paraId="446B7F0C" w14:textId="77777777" w:rsidR="00287B5D" w:rsidRDefault="00287B5D" w:rsidP="00ED1529">
      <w:pPr>
        <w:tabs>
          <w:tab w:val="left" w:pos="3980"/>
        </w:tabs>
        <w:spacing w:before="1" w:after="0" w:line="240" w:lineRule="auto"/>
        <w:ind w:right="-20"/>
        <w:rPr>
          <w:rFonts w:ascii="Arial" w:eastAsia="Arial" w:hAnsi="Arial" w:cs="Arial"/>
        </w:rPr>
      </w:pPr>
    </w:p>
    <w:p w14:paraId="6AF5D08A" w14:textId="77777777" w:rsidR="00BF7657" w:rsidRPr="00287B5D" w:rsidRDefault="00BF7657" w:rsidP="00ED1529">
      <w:pPr>
        <w:tabs>
          <w:tab w:val="left" w:pos="3980"/>
        </w:tabs>
        <w:spacing w:before="1" w:after="0" w:line="240" w:lineRule="auto"/>
        <w:ind w:right="-20"/>
        <w:rPr>
          <w:rFonts w:ascii="Arial" w:eastAsia="Arial" w:hAnsi="Arial" w:cs="Arial"/>
        </w:rPr>
      </w:pPr>
    </w:p>
    <w:p w14:paraId="734E2E86" w14:textId="77777777"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14:paraId="195BB634" w14:textId="77777777" w:rsidR="006765E6" w:rsidRPr="00287B5D" w:rsidRDefault="006765E6" w:rsidP="006765E6">
      <w:pPr>
        <w:spacing w:after="0" w:line="200" w:lineRule="exact"/>
        <w:rPr>
          <w:rFonts w:ascii="Arial" w:hAnsi="Arial" w:cs="Arial"/>
        </w:rPr>
      </w:pPr>
    </w:p>
    <w:p w14:paraId="6E69B58A" w14:textId="77777777"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 xml:space="preserve">e Evaluation - </w:t>
      </w:r>
    </w:p>
    <w:p w14:paraId="6866685D" w14:textId="77777777"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14:paraId="3BBEB417" w14:textId="77777777"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69163735"/>
          <w:placeholder>
            <w:docPart w:val="60C4E8CF75CB4F68BA1B5254E01ECBAD"/>
          </w:placeholder>
        </w:sdtPr>
        <w:sdtEndPr/>
        <w:sdtContent>
          <w:r w:rsidR="006C3F9B">
            <w:rPr>
              <w:rFonts w:ascii="Arial" w:hAnsi="Arial" w:cs="Arial"/>
            </w:rPr>
            <w:t>NA</w:t>
          </w:r>
        </w:sdtContent>
      </w:sdt>
    </w:p>
    <w:p w14:paraId="1E0FBD4F" w14:textId="77777777" w:rsidR="006765E6" w:rsidRPr="00287B5D" w:rsidRDefault="006765E6" w:rsidP="006765E6">
      <w:pPr>
        <w:spacing w:before="6" w:after="0" w:line="240" w:lineRule="exact"/>
        <w:rPr>
          <w:rFonts w:ascii="Arial" w:hAnsi="Arial" w:cs="Arial"/>
        </w:rPr>
      </w:pPr>
      <w:r w:rsidRPr="00287B5D">
        <w:rPr>
          <w:rFonts w:ascii="Arial" w:hAnsi="Arial" w:cs="Arial"/>
        </w:rPr>
        <w:tab/>
      </w:r>
    </w:p>
    <w:p w14:paraId="5CDE4934" w14:textId="77777777"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sdt>
      <w:sdtPr>
        <w:rPr>
          <w:rFonts w:ascii="Arial" w:eastAsia="Arial" w:hAnsi="Arial" w:cs="Arial"/>
        </w:rPr>
        <w:id w:val="154966986"/>
        <w:placeholder>
          <w:docPart w:val="2873F8A1C76D4A3587F0A6EF08A25571"/>
        </w:placeholder>
      </w:sdtPr>
      <w:sdtEndPr/>
      <w:sdtContent>
        <w:p w14:paraId="56AB30FF" w14:textId="77777777" w:rsidR="006765E6" w:rsidRDefault="006C3F9B" w:rsidP="00166631">
          <w:pPr>
            <w:spacing w:before="32" w:after="0" w:line="240" w:lineRule="auto"/>
            <w:ind w:left="1440" w:right="-20"/>
            <w:rPr>
              <w:rFonts w:ascii="Arial" w:eastAsia="Arial" w:hAnsi="Arial" w:cs="Arial"/>
            </w:rPr>
          </w:pPr>
          <w:r>
            <w:rPr>
              <w:rFonts w:ascii="Arial" w:eastAsia="Arial" w:hAnsi="Arial" w:cs="Arial"/>
            </w:rPr>
            <w:t>NA</w:t>
          </w:r>
        </w:p>
      </w:sdtContent>
    </w:sdt>
    <w:p w14:paraId="00839011" w14:textId="77777777" w:rsidR="00F168F6" w:rsidRDefault="00F168F6" w:rsidP="00F168F6">
      <w:pPr>
        <w:pStyle w:val="ListParagraph"/>
        <w:tabs>
          <w:tab w:val="left" w:pos="3980"/>
        </w:tabs>
        <w:spacing w:before="10" w:after="0" w:line="240" w:lineRule="auto"/>
        <w:ind w:right="-20"/>
        <w:rPr>
          <w:rFonts w:ascii="Arial" w:eastAsia="Arial" w:hAnsi="Arial" w:cs="Arial"/>
        </w:rPr>
      </w:pPr>
    </w:p>
    <w:p w14:paraId="523A7F17" w14:textId="77777777"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14:paraId="292A87EC" w14:textId="77777777" w:rsidR="00F168F6" w:rsidRPr="00287B5D" w:rsidRDefault="004E2E36" w:rsidP="008C58F8">
      <w:pPr>
        <w:tabs>
          <w:tab w:val="left" w:pos="3980"/>
        </w:tabs>
        <w:spacing w:before="10" w:after="0" w:line="240" w:lineRule="auto"/>
        <w:ind w:left="1080" w:right="-20" w:firstLine="360"/>
        <w:rPr>
          <w:rFonts w:ascii="Arial" w:eastAsia="Arial" w:hAnsi="Arial" w:cs="Arial"/>
        </w:rPr>
      </w:pPr>
      <w:sdt>
        <w:sdtPr>
          <w:rPr>
            <w:rFonts w:ascii="Arial" w:eastAsia="Arial" w:hAnsi="Arial" w:cs="Arial"/>
          </w:rPr>
          <w:id w:val="156969850"/>
          <w:placeholder>
            <w:docPart w:val="42999EAAAF004F1288AA6E96BB7F288F"/>
          </w:placeholder>
        </w:sdtPr>
        <w:sdtEndPr/>
        <w:sdtContent>
          <w:r w:rsidR="006C3F9B">
            <w:rPr>
              <w:rFonts w:ascii="Arial" w:eastAsia="Arial" w:hAnsi="Arial" w:cs="Arial"/>
            </w:rPr>
            <w:t>NA</w:t>
          </w:r>
        </w:sdtContent>
      </w:sdt>
      <w:r w:rsidR="00F168F6" w:rsidRPr="00287B5D">
        <w:rPr>
          <w:rFonts w:ascii="Arial" w:eastAsia="Arial" w:hAnsi="Arial" w:cs="Arial"/>
        </w:rPr>
        <w:tab/>
      </w:r>
    </w:p>
    <w:p w14:paraId="5FAD439F" w14:textId="77777777" w:rsidR="00166631" w:rsidRDefault="00166631" w:rsidP="006765E6">
      <w:pPr>
        <w:spacing w:before="32" w:after="0" w:line="240" w:lineRule="auto"/>
        <w:ind w:right="-20"/>
        <w:rPr>
          <w:rFonts w:ascii="Arial" w:eastAsia="Arial" w:hAnsi="Arial" w:cs="Arial"/>
        </w:rPr>
      </w:pPr>
    </w:p>
    <w:p w14:paraId="15081144"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14:paraId="718B23C2" w14:textId="77777777"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eastAsia="Arial" w:hAnsi="Arial" w:cs="Arial"/>
          </w:rPr>
          <w:id w:val="-24722836"/>
          <w:placeholder>
            <w:docPart w:val="F229600F6A71479CBB4408956D714EEE"/>
          </w:placeholder>
        </w:sdtPr>
        <w:sdtEndPr/>
        <w:sdtContent>
          <w:r w:rsidR="006C3F9B">
            <w:rPr>
              <w:rFonts w:ascii="Arial" w:eastAsia="Arial" w:hAnsi="Arial" w:cs="Arial"/>
            </w:rPr>
            <w:t>NA</w:t>
          </w:r>
        </w:sdtContent>
      </w:sdt>
    </w:p>
    <w:p w14:paraId="01E7C350" w14:textId="77777777" w:rsidR="006765E6" w:rsidRPr="00EC5912" w:rsidRDefault="006765E6" w:rsidP="006765E6">
      <w:pPr>
        <w:pStyle w:val="ListParagraph"/>
        <w:rPr>
          <w:rFonts w:ascii="Arial" w:eastAsia="Arial" w:hAnsi="Arial" w:cs="Arial"/>
        </w:rPr>
      </w:pPr>
    </w:p>
    <w:p w14:paraId="333C9507"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sdtContent>
        <w:p w14:paraId="362DF387" w14:textId="77777777" w:rsidR="000812E8" w:rsidRDefault="008C58F8" w:rsidP="00166631">
          <w:pPr>
            <w:tabs>
              <w:tab w:val="left" w:pos="3980"/>
            </w:tabs>
            <w:spacing w:before="1" w:after="0" w:line="240" w:lineRule="auto"/>
            <w:ind w:left="1440" w:right="-20"/>
            <w:rPr>
              <w:rFonts w:ascii="Arial" w:eastAsia="Arial" w:hAnsi="Arial" w:cs="Arial"/>
            </w:rPr>
          </w:pPr>
          <w:r>
            <w:rPr>
              <w:rFonts w:ascii="Arial" w:eastAsia="Arial" w:hAnsi="Arial" w:cs="Arial"/>
            </w:rPr>
            <w:t>NA</w:t>
          </w:r>
        </w:p>
      </w:sdtContent>
    </w:sdt>
    <w:p w14:paraId="1BE4658D" w14:textId="77777777" w:rsidR="00287B5D" w:rsidRPr="000812E8" w:rsidRDefault="00287B5D" w:rsidP="00287B5D">
      <w:pPr>
        <w:spacing w:after="0" w:line="240" w:lineRule="auto"/>
        <w:ind w:right="-20" w:hanging="640"/>
        <w:rPr>
          <w:rFonts w:ascii="Arial" w:eastAsia="Arial" w:hAnsi="Arial" w:cs="Arial"/>
        </w:rPr>
      </w:pPr>
    </w:p>
    <w:p w14:paraId="24188E18"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14:paraId="5D0FE737" w14:textId="77777777" w:rsidR="00287B5D" w:rsidRPr="00287B5D" w:rsidRDefault="00287B5D" w:rsidP="00ED1529">
      <w:pPr>
        <w:tabs>
          <w:tab w:val="left" w:pos="3980"/>
        </w:tabs>
        <w:spacing w:before="1" w:after="0" w:line="240" w:lineRule="auto"/>
        <w:ind w:right="-20"/>
        <w:rPr>
          <w:rFonts w:ascii="Arial" w:eastAsia="Arial" w:hAnsi="Arial" w:cs="Arial"/>
        </w:rPr>
      </w:pPr>
    </w:p>
    <w:p w14:paraId="4626012C" w14:textId="77777777"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572C20">
        <w:rPr>
          <w:rFonts w:ascii="Arial" w:eastAsia="Arial" w:hAnsi="Arial" w:cs="Arial"/>
          <w:spacing w:val="5"/>
        </w:rPr>
        <w:t>W</w:t>
      </w:r>
      <w:r w:rsidRPr="00572C20">
        <w:rPr>
          <w:rFonts w:ascii="Arial" w:eastAsia="Arial" w:hAnsi="Arial" w:cs="Arial"/>
          <w:spacing w:val="-3"/>
        </w:rPr>
        <w:t>ha</w:t>
      </w:r>
      <w:r w:rsidRPr="00572C20">
        <w:rPr>
          <w:rFonts w:ascii="Arial" w:eastAsia="Arial" w:hAnsi="Arial" w:cs="Arial"/>
        </w:rPr>
        <w:t xml:space="preserve">t </w:t>
      </w:r>
      <w:r w:rsidRPr="00572C20">
        <w:rPr>
          <w:rFonts w:ascii="Arial" w:eastAsia="Arial" w:hAnsi="Arial" w:cs="Arial"/>
          <w:spacing w:val="-4"/>
        </w:rPr>
        <w:t>w</w:t>
      </w:r>
      <w:r w:rsidRPr="00572C20">
        <w:rPr>
          <w:rFonts w:ascii="Arial" w:eastAsia="Arial" w:hAnsi="Arial" w:cs="Arial"/>
        </w:rPr>
        <w:t>o</w:t>
      </w:r>
      <w:r w:rsidRPr="00572C20">
        <w:rPr>
          <w:rFonts w:ascii="Arial" w:eastAsia="Arial" w:hAnsi="Arial" w:cs="Arial"/>
          <w:spacing w:val="1"/>
        </w:rPr>
        <w:t>r</w:t>
      </w:r>
      <w:r w:rsidRPr="00572C20">
        <w:rPr>
          <w:rFonts w:ascii="Arial" w:eastAsia="Arial" w:hAnsi="Arial" w:cs="Arial"/>
          <w:spacing w:val="2"/>
        </w:rPr>
        <w:t>k</w:t>
      </w:r>
      <w:r w:rsidRPr="00572C20">
        <w:rPr>
          <w:rFonts w:ascii="Arial" w:eastAsia="Arial" w:hAnsi="Arial" w:cs="Arial"/>
        </w:rPr>
        <w:t>ed</w:t>
      </w:r>
      <w:r w:rsidRPr="00572C20">
        <w:rPr>
          <w:rFonts w:ascii="Arial" w:eastAsia="Arial" w:hAnsi="Arial" w:cs="Arial"/>
          <w:spacing w:val="-2"/>
        </w:rPr>
        <w:t xml:space="preserve"> </w:t>
      </w:r>
      <w:r w:rsidRPr="00572C20">
        <w:rPr>
          <w:rFonts w:ascii="Arial" w:eastAsia="Arial" w:hAnsi="Arial" w:cs="Arial"/>
          <w:spacing w:val="-4"/>
        </w:rPr>
        <w:t>w</w:t>
      </w:r>
      <w:r w:rsidRPr="00572C20">
        <w:rPr>
          <w:rFonts w:ascii="Arial" w:eastAsia="Arial" w:hAnsi="Arial" w:cs="Arial"/>
        </w:rPr>
        <w:t>e</w:t>
      </w:r>
      <w:r w:rsidRPr="00572C20">
        <w:rPr>
          <w:rFonts w:ascii="Arial" w:eastAsia="Arial" w:hAnsi="Arial" w:cs="Arial"/>
          <w:spacing w:val="-1"/>
        </w:rPr>
        <w:t>l</w:t>
      </w:r>
      <w:r w:rsidRPr="00572C20">
        <w:rPr>
          <w:rFonts w:ascii="Arial" w:eastAsia="Arial" w:hAnsi="Arial" w:cs="Arial"/>
        </w:rPr>
        <w:t>l and</w:t>
      </w:r>
      <w:r w:rsidRPr="00572C20">
        <w:rPr>
          <w:rFonts w:ascii="Arial" w:eastAsia="Arial" w:hAnsi="Arial" w:cs="Arial"/>
          <w:spacing w:val="1"/>
        </w:rPr>
        <w:t xml:space="preserve"> r</w:t>
      </w:r>
      <w:r w:rsidRPr="00572C20">
        <w:rPr>
          <w:rFonts w:ascii="Arial" w:eastAsia="Arial" w:hAnsi="Arial" w:cs="Arial"/>
        </w:rPr>
        <w:t>eason</w:t>
      </w:r>
      <w:r w:rsidRPr="00572C20">
        <w:rPr>
          <w:rFonts w:ascii="Arial" w:eastAsia="Arial" w:hAnsi="Arial" w:cs="Arial"/>
          <w:spacing w:val="1"/>
        </w:rPr>
        <w:t>(</w:t>
      </w:r>
      <w:r w:rsidRPr="00572C20">
        <w:rPr>
          <w:rFonts w:ascii="Arial" w:eastAsia="Arial" w:hAnsi="Arial" w:cs="Arial"/>
          <w:spacing w:val="-2"/>
        </w:rPr>
        <w:t>s</w:t>
      </w:r>
      <w:r w:rsidRPr="00572C20">
        <w:rPr>
          <w:rFonts w:ascii="Arial" w:eastAsia="Arial" w:hAnsi="Arial" w:cs="Arial"/>
          <w:spacing w:val="1"/>
        </w:rPr>
        <w:t>)</w:t>
      </w:r>
      <w:r w:rsidRPr="00572C20">
        <w:rPr>
          <w:rFonts w:ascii="Arial" w:eastAsia="Arial" w:hAnsi="Arial" w:cs="Arial"/>
        </w:rPr>
        <w:t>:</w:t>
      </w:r>
    </w:p>
    <w:p w14:paraId="3B07C6CF" w14:textId="77777777" w:rsidR="00495822" w:rsidRDefault="00DC7FA5" w:rsidP="00495822">
      <w:pPr>
        <w:tabs>
          <w:tab w:val="left" w:pos="1620"/>
        </w:tabs>
        <w:spacing w:before="1" w:after="0" w:line="240" w:lineRule="auto"/>
        <w:ind w:left="720" w:right="-20"/>
        <w:rPr>
          <w:rFonts w:ascii="Arial" w:eastAsia="Arial" w:hAnsi="Arial" w:cs="Arial"/>
        </w:rPr>
      </w:pPr>
      <w:r>
        <w:rPr>
          <w:rFonts w:ascii="Arial" w:eastAsia="Arial" w:hAnsi="Arial" w:cs="Arial"/>
        </w:rPr>
        <w:t>The essay questions are a good way to reinforce the chapter material. An older method of teaching and assignment, but I still find them valuable.</w:t>
      </w:r>
    </w:p>
    <w:p w14:paraId="3462B42A" w14:textId="77777777" w:rsidR="00E75CC5" w:rsidRDefault="00E75CC5" w:rsidP="00495822">
      <w:pPr>
        <w:tabs>
          <w:tab w:val="left" w:pos="1620"/>
        </w:tabs>
        <w:spacing w:before="1" w:after="0" w:line="240" w:lineRule="auto"/>
        <w:ind w:left="720" w:right="-20"/>
        <w:rPr>
          <w:rFonts w:ascii="Arial" w:eastAsia="Arial" w:hAnsi="Arial" w:cs="Arial"/>
        </w:rPr>
      </w:pPr>
    </w:p>
    <w:p w14:paraId="49A6753E" w14:textId="77777777" w:rsidR="00E75CC5" w:rsidRDefault="00E75CC5" w:rsidP="00495822">
      <w:pPr>
        <w:tabs>
          <w:tab w:val="left" w:pos="1620"/>
        </w:tabs>
        <w:spacing w:before="1" w:after="0" w:line="240" w:lineRule="auto"/>
        <w:ind w:left="720" w:right="-20"/>
        <w:rPr>
          <w:rFonts w:ascii="Arial" w:eastAsia="Arial" w:hAnsi="Arial" w:cs="Arial"/>
        </w:rPr>
      </w:pPr>
      <w:r>
        <w:rPr>
          <w:rFonts w:ascii="Arial" w:eastAsia="Arial" w:hAnsi="Arial" w:cs="Arial"/>
        </w:rPr>
        <w:t>The MyBradyLab assignments for pretest, homework, and postests is adequate to reinforce knowledge based learning. Yes, it is not a perfect product but it does the job to make sure the students have been tested on the material.</w:t>
      </w:r>
    </w:p>
    <w:p w14:paraId="11EC9807" w14:textId="77777777" w:rsidR="00E75CC5" w:rsidRDefault="00E75CC5" w:rsidP="00495822">
      <w:pPr>
        <w:tabs>
          <w:tab w:val="left" w:pos="1620"/>
        </w:tabs>
        <w:spacing w:before="1" w:after="0" w:line="240" w:lineRule="auto"/>
        <w:ind w:left="720" w:right="-20"/>
        <w:rPr>
          <w:rFonts w:ascii="Arial" w:eastAsia="Arial" w:hAnsi="Arial" w:cs="Arial"/>
        </w:rPr>
      </w:pPr>
    </w:p>
    <w:p w14:paraId="3C91097A" w14:textId="77777777" w:rsidR="00DC7FA5" w:rsidRDefault="00E75CC5" w:rsidP="00DC7FA5">
      <w:pPr>
        <w:tabs>
          <w:tab w:val="left" w:pos="1620"/>
        </w:tabs>
        <w:spacing w:before="1" w:after="0" w:line="240" w:lineRule="auto"/>
        <w:ind w:left="720" w:right="-20"/>
        <w:rPr>
          <w:rFonts w:ascii="Arial" w:eastAsia="Arial" w:hAnsi="Arial" w:cs="Arial"/>
        </w:rPr>
      </w:pPr>
      <w:proofErr w:type="spellStart"/>
      <w:r>
        <w:rPr>
          <w:rFonts w:ascii="Arial" w:eastAsia="Arial" w:hAnsi="Arial" w:cs="Arial"/>
        </w:rPr>
        <w:t>EMStesting</w:t>
      </w:r>
      <w:proofErr w:type="spellEnd"/>
      <w:r>
        <w:rPr>
          <w:rFonts w:ascii="Arial" w:eastAsia="Arial" w:hAnsi="Arial" w:cs="Arial"/>
        </w:rPr>
        <w:t xml:space="preserve"> remains the gold standard for final examinations. The questions are of sufficient difficulty to test the students’ knowledge and allow us to compare our students to all paramedic students taking these tests. </w:t>
      </w:r>
    </w:p>
    <w:p w14:paraId="23256B5B" w14:textId="77777777" w:rsidR="00DC7FA5" w:rsidRDefault="00DC7FA5" w:rsidP="00DC7FA5">
      <w:pPr>
        <w:tabs>
          <w:tab w:val="left" w:pos="1620"/>
        </w:tabs>
        <w:spacing w:before="1" w:after="0" w:line="240" w:lineRule="auto"/>
        <w:ind w:left="720" w:right="-20"/>
        <w:rPr>
          <w:rFonts w:ascii="Arial" w:eastAsia="Arial" w:hAnsi="Arial" w:cs="Arial"/>
        </w:rPr>
      </w:pPr>
    </w:p>
    <w:p w14:paraId="6D945A52" w14:textId="77777777" w:rsidR="00166631" w:rsidRDefault="00FB7657" w:rsidP="00DC7FA5">
      <w:pPr>
        <w:tabs>
          <w:tab w:val="left" w:pos="1620"/>
        </w:tabs>
        <w:spacing w:before="1" w:after="0" w:line="240" w:lineRule="auto"/>
        <w:ind w:left="720"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00DC7FA5">
        <w:rPr>
          <w:rFonts w:ascii="Arial" w:eastAsia="Arial" w:hAnsi="Arial" w:cs="Arial"/>
        </w:rPr>
        <w:t>es</w:t>
      </w:r>
    </w:p>
    <w:p w14:paraId="6F59FAF1" w14:textId="77777777" w:rsidR="00DC7FA5" w:rsidRDefault="00DC7FA5" w:rsidP="00DC7FA5">
      <w:pPr>
        <w:tabs>
          <w:tab w:val="left" w:pos="1620"/>
        </w:tabs>
        <w:spacing w:before="1" w:after="0" w:line="240" w:lineRule="auto"/>
        <w:ind w:left="720" w:right="-20"/>
        <w:rPr>
          <w:rFonts w:ascii="Arial" w:eastAsia="Arial" w:hAnsi="Arial" w:cs="Arial"/>
        </w:rPr>
      </w:pPr>
      <w:r>
        <w:rPr>
          <w:rFonts w:ascii="Arial" w:eastAsia="Arial" w:hAnsi="Arial" w:cs="Arial"/>
        </w:rPr>
        <w:t>The continued struggle with online classes is participation with online lectures when they can’t be made mandatory</w:t>
      </w:r>
      <w:r w:rsidR="00D4475E">
        <w:rPr>
          <w:rFonts w:ascii="Arial" w:eastAsia="Arial" w:hAnsi="Arial" w:cs="Arial"/>
        </w:rPr>
        <w:t>. I am looking for ways to incentivize participation without being punitive. Still not sure what to do.</w:t>
      </w:r>
    </w:p>
    <w:p w14:paraId="69FCD2D4" w14:textId="77777777" w:rsidR="00D4475E" w:rsidRDefault="00D4475E" w:rsidP="00DC7FA5">
      <w:pPr>
        <w:tabs>
          <w:tab w:val="left" w:pos="1620"/>
        </w:tabs>
        <w:spacing w:before="1" w:after="0" w:line="240" w:lineRule="auto"/>
        <w:ind w:left="720" w:right="-20"/>
        <w:rPr>
          <w:rFonts w:ascii="Arial" w:eastAsia="Arial" w:hAnsi="Arial" w:cs="Arial"/>
        </w:rPr>
      </w:pPr>
    </w:p>
    <w:p w14:paraId="233102C8"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950861841"/>
        <w:placeholder>
          <w:docPart w:val="49E43A454CBF49449DF72E13D4B8E569"/>
        </w:placeholder>
      </w:sdtPr>
      <w:sdtEndPr/>
      <w:sdtContent>
        <w:p w14:paraId="2A447E7C" w14:textId="77777777" w:rsidR="000812E8" w:rsidRPr="00287B5D" w:rsidRDefault="000B0451" w:rsidP="00055B9F">
          <w:pPr>
            <w:tabs>
              <w:tab w:val="left" w:pos="3980"/>
            </w:tabs>
            <w:spacing w:before="10" w:after="0" w:line="240" w:lineRule="auto"/>
            <w:ind w:right="-20" w:firstLine="820"/>
            <w:rPr>
              <w:rFonts w:ascii="Arial" w:eastAsia="Arial" w:hAnsi="Arial" w:cs="Arial"/>
            </w:rPr>
          </w:pPr>
          <w:r>
            <w:rPr>
              <w:rFonts w:ascii="Arial" w:eastAsia="Arial" w:hAnsi="Arial" w:cs="Arial"/>
            </w:rPr>
            <w:t xml:space="preserve">Content and scheduling of content will remain the same. </w:t>
          </w:r>
        </w:p>
      </w:sdtContent>
    </w:sdt>
    <w:p w14:paraId="20B52DFF" w14:textId="77777777" w:rsidR="00166631" w:rsidRPr="00166631" w:rsidRDefault="00166631" w:rsidP="00166631">
      <w:pPr>
        <w:pStyle w:val="ListParagraph"/>
        <w:tabs>
          <w:tab w:val="left" w:pos="3980"/>
        </w:tabs>
        <w:spacing w:before="10" w:after="0" w:line="240" w:lineRule="auto"/>
        <w:ind w:right="-20"/>
        <w:rPr>
          <w:rFonts w:ascii="Arial" w:eastAsia="Arial" w:hAnsi="Arial" w:cs="Arial"/>
        </w:rPr>
      </w:pPr>
    </w:p>
    <w:p w14:paraId="61B24608" w14:textId="77777777" w:rsidR="00055B9F" w:rsidRPr="00055B9F" w:rsidRDefault="00FB7657" w:rsidP="00055B9F">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r w:rsidR="00055B9F">
        <w:rPr>
          <w:rFonts w:ascii="Arial" w:eastAsia="Arial" w:hAnsi="Arial" w:cs="Arial"/>
        </w:rPr>
        <w:br/>
        <w:t>No changes to point allocation, it was fair.</w:t>
      </w:r>
    </w:p>
    <w:p w14:paraId="0F359C2B" w14:textId="77777777" w:rsidR="00166631" w:rsidRDefault="00E256A5" w:rsidP="00166631">
      <w:pPr>
        <w:tabs>
          <w:tab w:val="left" w:pos="3980"/>
        </w:tabs>
        <w:spacing w:before="10" w:after="0" w:line="240" w:lineRule="auto"/>
        <w:ind w:right="-20"/>
        <w:rPr>
          <w:rFonts w:ascii="Arial" w:eastAsia="Arial" w:hAnsi="Arial" w:cs="Arial"/>
          <w:spacing w:val="1"/>
        </w:rPr>
      </w:pPr>
      <w:r>
        <w:rPr>
          <w:rFonts w:ascii="Arial" w:eastAsia="Arial" w:hAnsi="Arial" w:cs="Arial"/>
        </w:rPr>
        <w:t xml:space="preserve">                                                                                             </w:t>
      </w:r>
    </w:p>
    <w:p w14:paraId="16B4C962" w14:textId="77777777" w:rsidR="00D76830" w:rsidRDefault="00FB7657" w:rsidP="00D7683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p w14:paraId="309E6B13" w14:textId="77777777" w:rsidR="00D76830" w:rsidRPr="00D76830" w:rsidRDefault="00D76830" w:rsidP="00D76830">
      <w:pPr>
        <w:spacing w:before="10" w:after="0" w:line="240" w:lineRule="auto"/>
        <w:ind w:right="-20"/>
        <w:rPr>
          <w:rFonts w:ascii="Arial" w:eastAsia="Arial" w:hAnsi="Arial" w:cs="Arial"/>
        </w:rPr>
      </w:pPr>
      <w:r>
        <w:rPr>
          <w:rFonts w:ascii="Arial" w:eastAsia="Arial" w:hAnsi="Arial" w:cs="Arial"/>
        </w:rPr>
        <w:tab/>
        <w:t>None</w:t>
      </w:r>
    </w:p>
    <w:p w14:paraId="487E93C4" w14:textId="77777777" w:rsidR="00166631" w:rsidRDefault="00166631" w:rsidP="00166631">
      <w:pPr>
        <w:tabs>
          <w:tab w:val="left" w:pos="3980"/>
        </w:tabs>
        <w:spacing w:before="10" w:after="0" w:line="240" w:lineRule="auto"/>
        <w:ind w:right="-20"/>
        <w:rPr>
          <w:rFonts w:ascii="Arial" w:eastAsia="Arial" w:hAnsi="Arial" w:cs="Arial"/>
          <w:spacing w:val="-7"/>
        </w:rPr>
      </w:pPr>
    </w:p>
    <w:p w14:paraId="3AF79434"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14:paraId="46FD6C1A" w14:textId="77777777"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0328F9CA"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r w:rsidR="00477968" w:rsidRPr="00287B5D">
        <w:rPr>
          <w:rFonts w:ascii="Arial" w:eastAsia="Calibri" w:hAnsi="Arial" w:cs="Arial"/>
        </w:rPr>
        <w:tab/>
      </w:r>
    </w:p>
    <w:p w14:paraId="560373C7"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5D7D7861"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317FFEFA" w14:textId="77777777"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16657937" w14:textId="77777777"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14:paraId="4DE7F5E4" w14:textId="77777777"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56D10D89" w14:textId="77777777" w:rsidR="00AF2FC3" w:rsidRPr="00287B5D" w:rsidRDefault="00AF2FC3">
      <w:pPr>
        <w:spacing w:after="0" w:line="200" w:lineRule="exact"/>
        <w:rPr>
          <w:rFonts w:ascii="Arial" w:hAnsi="Arial" w:cs="Arial"/>
        </w:rPr>
      </w:pPr>
    </w:p>
    <w:p w14:paraId="2D011537" w14:textId="77777777"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Arial" w:eastAsia="Calibri" w:hAnsi="Arial" w:cs="Arial"/>
            <w:bCs/>
          </w:rPr>
          <w:id w:val="-1819641590"/>
          <w:text/>
        </w:sdtPr>
        <w:sdtEndPr/>
        <w:sdtContent>
          <w:r w:rsidR="00A85234">
            <w:rPr>
              <w:rFonts w:ascii="Arial" w:eastAsia="Calibri" w:hAnsi="Arial" w:cs="Arial"/>
              <w:bCs/>
            </w:rPr>
            <w:t>Kurt Overall</w:t>
          </w:r>
          <w:r w:rsidR="001C5CCF">
            <w:rPr>
              <w:rFonts w:ascii="Arial" w:eastAsia="Calibri" w:hAnsi="Arial" w:cs="Arial"/>
              <w:bCs/>
            </w:rPr>
            <w:t xml:space="preserve"> NRP</w:t>
          </w:r>
        </w:sdtContent>
      </w:sdt>
    </w:p>
    <w:p w14:paraId="1D97ADA8" w14:textId="77777777" w:rsidR="00AF2FC3" w:rsidRPr="00287B5D" w:rsidRDefault="00AF2FC3">
      <w:pPr>
        <w:spacing w:before="16" w:after="0" w:line="220" w:lineRule="exact"/>
        <w:rPr>
          <w:rFonts w:ascii="Arial" w:hAnsi="Arial" w:cs="Arial"/>
        </w:rPr>
      </w:pPr>
    </w:p>
    <w:p w14:paraId="5EEDD53B" w14:textId="7434EEDE"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A85234">
        <w:rPr>
          <w:rFonts w:ascii="Arial" w:eastAsia="Arial" w:hAnsi="Arial" w:cs="Arial"/>
          <w:bCs/>
        </w:rPr>
        <w:t>05/</w:t>
      </w:r>
      <w:r w:rsidR="00E54070">
        <w:rPr>
          <w:rFonts w:ascii="Arial" w:eastAsia="Arial" w:hAnsi="Arial" w:cs="Arial"/>
          <w:bCs/>
        </w:rPr>
        <w:t>20</w:t>
      </w:r>
      <w:r w:rsidR="00A85234">
        <w:rPr>
          <w:rFonts w:ascii="Arial" w:eastAsia="Arial" w:hAnsi="Arial" w:cs="Arial"/>
          <w:bCs/>
        </w:rPr>
        <w:t>/202</w:t>
      </w:r>
      <w:r w:rsidR="00E54070">
        <w:rPr>
          <w:rFonts w:ascii="Arial" w:eastAsia="Arial" w:hAnsi="Arial" w:cs="Arial"/>
          <w:bCs/>
        </w:rPr>
        <w:t>1</w:t>
      </w:r>
      <w:r w:rsidR="008F7ADE">
        <w:rPr>
          <w:rFonts w:ascii="Arial" w:eastAsia="Arial" w:hAnsi="Arial" w:cs="Arial"/>
          <w:bCs/>
        </w:rPr>
        <w:tab/>
      </w:r>
      <w:sdt>
        <w:sdtPr>
          <w:rPr>
            <w:rFonts w:ascii="Arial" w:eastAsia="Arial" w:hAnsi="Arial" w:cs="Arial"/>
            <w:bCs/>
          </w:rPr>
          <w:id w:val="-1025630293"/>
          <w:showingPlcHdr/>
          <w:text/>
        </w:sdtPr>
        <w:sdtEndPr/>
        <w:sdtContent>
          <w:r w:rsidR="00A85234">
            <w:rPr>
              <w:rFonts w:ascii="Arial" w:eastAsia="Arial" w:hAnsi="Arial" w:cs="Arial"/>
              <w:bCs/>
            </w:rPr>
            <w:t xml:space="preserve">     </w:t>
          </w:r>
        </w:sdtContent>
      </w:sdt>
      <w:r w:rsidR="008F7ADE">
        <w:rPr>
          <w:rFonts w:ascii="Arial" w:eastAsia="Arial" w:hAnsi="Arial" w:cs="Arial"/>
          <w:bCs/>
        </w:rPr>
        <w:tab/>
      </w:r>
    </w:p>
    <w:p w14:paraId="651A120C" w14:textId="77777777" w:rsidR="0028356B" w:rsidRDefault="0028356B">
      <w:pPr>
        <w:spacing w:after="0" w:line="240" w:lineRule="auto"/>
        <w:ind w:left="120" w:right="-20"/>
        <w:rPr>
          <w:rFonts w:ascii="Arial" w:eastAsia="Arial" w:hAnsi="Arial" w:cs="Arial"/>
        </w:rPr>
      </w:pPr>
    </w:p>
    <w:p w14:paraId="3433397E" w14:textId="77777777" w:rsidR="0028356B" w:rsidRDefault="0028356B">
      <w:pPr>
        <w:spacing w:after="0" w:line="240" w:lineRule="auto"/>
        <w:ind w:left="120" w:right="-20"/>
        <w:rPr>
          <w:rFonts w:ascii="Arial" w:eastAsia="Arial" w:hAnsi="Arial" w:cs="Arial"/>
        </w:rPr>
      </w:pPr>
    </w:p>
    <w:p w14:paraId="2C31562A" w14:textId="77777777" w:rsidR="0028356B" w:rsidRDefault="0028356B">
      <w:pPr>
        <w:spacing w:after="0" w:line="240" w:lineRule="auto"/>
        <w:ind w:left="120" w:right="-20"/>
        <w:rPr>
          <w:rFonts w:ascii="Arial" w:eastAsia="Arial" w:hAnsi="Arial" w:cs="Arial"/>
        </w:rPr>
      </w:pPr>
    </w:p>
    <w:p w14:paraId="7BC3565B" w14:textId="77777777" w:rsidR="009058D6" w:rsidRDefault="009058D6">
      <w:pPr>
        <w:spacing w:after="0" w:line="240" w:lineRule="auto"/>
        <w:ind w:left="120" w:right="-20"/>
        <w:rPr>
          <w:rFonts w:ascii="Arial" w:eastAsia="Arial" w:hAnsi="Arial" w:cs="Arial"/>
        </w:rPr>
      </w:pPr>
    </w:p>
    <w:p w14:paraId="0FD4DDBE" w14:textId="77777777" w:rsidR="009058D6" w:rsidRDefault="009058D6">
      <w:pPr>
        <w:spacing w:after="0" w:line="240" w:lineRule="auto"/>
        <w:ind w:left="120" w:right="-20"/>
        <w:rPr>
          <w:rFonts w:ascii="Arial" w:eastAsia="Arial" w:hAnsi="Arial" w:cs="Arial"/>
        </w:rPr>
      </w:pPr>
    </w:p>
    <w:p w14:paraId="744B7F16" w14:textId="77777777" w:rsidR="0028356B" w:rsidRDefault="0028356B">
      <w:pPr>
        <w:spacing w:after="0" w:line="240" w:lineRule="auto"/>
        <w:ind w:left="120" w:right="-20"/>
        <w:rPr>
          <w:rFonts w:ascii="Arial" w:eastAsia="Arial" w:hAnsi="Arial" w:cs="Arial"/>
        </w:rPr>
      </w:pPr>
    </w:p>
    <w:p w14:paraId="0F57709F" w14:textId="77777777" w:rsidR="009058D6"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 xml:space="preserve">save in Dropbox/Nursing Shared Files/SPE/Course Reports along </w:t>
      </w:r>
      <w:r w:rsidR="00F168F6">
        <w:rPr>
          <w:rFonts w:ascii="Arial" w:eastAsia="Arial" w:hAnsi="Arial" w:cs="Arial"/>
          <w:spacing w:val="3"/>
        </w:rPr>
        <w:t>with syllabus</w:t>
      </w:r>
      <w:r>
        <w:rPr>
          <w:rFonts w:ascii="Arial" w:eastAsia="Arial" w:hAnsi="Arial" w:cs="Arial"/>
          <w:spacing w:val="3"/>
        </w:rPr>
        <w:t>, grade book, curriculum map,</w:t>
      </w:r>
      <w:r w:rsidR="00F168F6">
        <w:rPr>
          <w:rFonts w:ascii="Arial" w:eastAsia="Arial" w:hAnsi="Arial" w:cs="Arial"/>
          <w:spacing w:val="3"/>
        </w:rPr>
        <w:t xml:space="preserve"> and</w:t>
      </w:r>
      <w:r>
        <w:rPr>
          <w:rFonts w:ascii="Arial" w:eastAsia="Arial" w:hAnsi="Arial" w:cs="Arial"/>
          <w:spacing w:val="3"/>
        </w:rPr>
        <w:t xml:space="preserve"> integrated concepts</w:t>
      </w:r>
      <w:r w:rsidR="00F168F6">
        <w:rPr>
          <w:rFonts w:ascii="Arial" w:eastAsia="Arial" w:hAnsi="Arial" w:cs="Arial"/>
          <w:spacing w:val="3"/>
        </w:rPr>
        <w:t xml:space="preserve"> illustration</w:t>
      </w:r>
      <w:r w:rsidRPr="00287B5D">
        <w:rPr>
          <w:rFonts w:ascii="Arial" w:eastAsia="Arial" w:hAnsi="Arial" w:cs="Arial"/>
        </w:rPr>
        <w:t>.</w:t>
      </w:r>
    </w:p>
    <w:p w14:paraId="28884088" w14:textId="77777777" w:rsidR="00084961" w:rsidRDefault="00084961" w:rsidP="009058D6">
      <w:pPr>
        <w:spacing w:after="0" w:line="290" w:lineRule="atLeast"/>
        <w:ind w:left="100" w:right="30"/>
        <w:rPr>
          <w:rFonts w:ascii="Arial" w:eastAsia="Arial" w:hAnsi="Arial" w:cs="Arial"/>
        </w:rPr>
      </w:pPr>
    </w:p>
    <w:p w14:paraId="0E2060CD" w14:textId="77777777" w:rsidR="007D17CA" w:rsidRPr="007D17CA" w:rsidRDefault="007D17CA" w:rsidP="007D17CA">
      <w:pPr>
        <w:widowControl/>
        <w:spacing w:before="100" w:beforeAutospacing="1" w:after="100" w:afterAutospacing="1" w:line="240" w:lineRule="auto"/>
        <w:jc w:val="center"/>
        <w:rPr>
          <w:rFonts w:ascii="Times New Roman" w:eastAsia="Times New Roman" w:hAnsi="Times New Roman" w:cs="Times New Roman"/>
          <w:sz w:val="24"/>
          <w:szCs w:val="24"/>
        </w:rPr>
      </w:pPr>
      <w:r w:rsidRPr="007D17CA">
        <w:rPr>
          <w:rFonts w:ascii="Times New Roman" w:eastAsia="Times New Roman" w:hAnsi="Times New Roman" w:cs="Times New Roman"/>
          <w:noProof/>
          <w:sz w:val="24"/>
          <w:szCs w:val="24"/>
        </w:rPr>
        <w:drawing>
          <wp:inline distT="0" distB="0" distL="0" distR="0" wp14:anchorId="3AF8E27E" wp14:editId="7915D310">
            <wp:extent cx="1524000" cy="1005840"/>
            <wp:effectExtent l="0" t="0" r="0" b="381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05840"/>
                    </a:xfrm>
                    <a:prstGeom prst="rect">
                      <a:avLst/>
                    </a:prstGeom>
                    <a:noFill/>
                    <a:ln>
                      <a:noFill/>
                    </a:ln>
                  </pic:spPr>
                </pic:pic>
              </a:graphicData>
            </a:graphic>
          </wp:inline>
        </w:drawing>
      </w:r>
    </w:p>
    <w:p w14:paraId="0B2E3F37" w14:textId="398A6F46" w:rsidR="007D17CA" w:rsidRPr="007D17CA" w:rsidRDefault="00A8411B" w:rsidP="007D17CA">
      <w:pPr>
        <w:widowControl/>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EMS 211B</w:t>
      </w:r>
      <w:r>
        <w:rPr>
          <w:rFonts w:ascii="Times New Roman" w:eastAsia="Times New Roman" w:hAnsi="Times New Roman" w:cs="Times New Roman"/>
          <w:sz w:val="24"/>
          <w:szCs w:val="24"/>
        </w:rPr>
        <w:br/>
        <w:t>Spring, 20</w:t>
      </w:r>
      <w:r w:rsidR="00A85234">
        <w:rPr>
          <w:rFonts w:ascii="Times New Roman" w:eastAsia="Times New Roman" w:hAnsi="Times New Roman" w:cs="Times New Roman"/>
          <w:sz w:val="24"/>
          <w:szCs w:val="24"/>
        </w:rPr>
        <w:t>2</w:t>
      </w:r>
      <w:r w:rsidR="00E54070">
        <w:rPr>
          <w:rFonts w:ascii="Times New Roman" w:eastAsia="Times New Roman" w:hAnsi="Times New Roman" w:cs="Times New Roman"/>
          <w:sz w:val="24"/>
          <w:szCs w:val="24"/>
        </w:rPr>
        <w:t>1</w:t>
      </w:r>
      <w:r w:rsidR="007D17CA" w:rsidRPr="007D17CA">
        <w:rPr>
          <w:rFonts w:ascii="Times New Roman" w:eastAsia="Times New Roman" w:hAnsi="Times New Roman" w:cs="Times New Roman"/>
          <w:sz w:val="24"/>
          <w:szCs w:val="24"/>
        </w:rPr>
        <w:br/>
        <w:t>4 Credits (3 theory/ 1lab)</w:t>
      </w:r>
    </w:p>
    <w:p w14:paraId="083BD0F0" w14:textId="77777777" w:rsidR="007D17CA" w:rsidRPr="007D17CA" w:rsidRDefault="007D17CA" w:rsidP="007D17CA">
      <w:pPr>
        <w:widowControl/>
        <w:spacing w:before="100" w:beforeAutospacing="1" w:after="100" w:afterAutospacing="1" w:line="240" w:lineRule="auto"/>
        <w:outlineLvl w:val="1"/>
        <w:rPr>
          <w:rFonts w:ascii="Times New Roman" w:eastAsia="Times New Roman" w:hAnsi="Times New Roman" w:cs="Times New Roman"/>
          <w:b/>
          <w:bCs/>
          <w:sz w:val="36"/>
          <w:szCs w:val="36"/>
        </w:rPr>
      </w:pPr>
      <w:r w:rsidRPr="007D17CA">
        <w:rPr>
          <w:rFonts w:ascii="Times New Roman" w:eastAsia="Times New Roman" w:hAnsi="Times New Roman" w:cs="Times New Roman"/>
          <w:b/>
          <w:bCs/>
          <w:sz w:val="36"/>
          <w:szCs w:val="36"/>
        </w:rPr>
        <w:t xml:space="preserve">GBC Syllabus </w:t>
      </w:r>
    </w:p>
    <w:p w14:paraId="79CB4440" w14:textId="77777777" w:rsidR="007D17CA" w:rsidRPr="007D17CA" w:rsidRDefault="007D17CA" w:rsidP="007D17CA">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7D17CA">
        <w:rPr>
          <w:rFonts w:ascii="Times New Roman" w:eastAsia="Times New Roman" w:hAnsi="Times New Roman" w:cs="Times New Roman"/>
          <w:b/>
          <w:bCs/>
          <w:sz w:val="27"/>
          <w:szCs w:val="27"/>
        </w:rPr>
        <w:t>Instructor Information</w:t>
      </w:r>
    </w:p>
    <w:p w14:paraId="06064CE1" w14:textId="7C7D9ACF"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Instructor:     </w:t>
      </w:r>
      <w:r w:rsidR="00E54070">
        <w:rPr>
          <w:rFonts w:ascii="Times New Roman" w:eastAsia="Times New Roman" w:hAnsi="Times New Roman" w:cs="Times New Roman"/>
          <w:sz w:val="24"/>
          <w:szCs w:val="24"/>
        </w:rPr>
        <w:t>Kurt Overall</w:t>
      </w:r>
      <w:r w:rsidR="00E54070" w:rsidRPr="007D17CA">
        <w:rPr>
          <w:rFonts w:ascii="Times New Roman" w:eastAsia="Times New Roman" w:hAnsi="Times New Roman" w:cs="Times New Roman"/>
          <w:sz w:val="24"/>
          <w:szCs w:val="24"/>
        </w:rPr>
        <w:t xml:space="preserve"> </w:t>
      </w:r>
      <w:r w:rsidRPr="007D17CA">
        <w:rPr>
          <w:rFonts w:ascii="Times New Roman" w:eastAsia="Times New Roman" w:hAnsi="Times New Roman" w:cs="Times New Roman"/>
          <w:sz w:val="24"/>
          <w:szCs w:val="24"/>
        </w:rPr>
        <w:br/>
        <w:t>Office:       </w:t>
      </w:r>
      <w:r w:rsidR="00A8411B">
        <w:rPr>
          <w:rFonts w:ascii="Times New Roman" w:eastAsia="Times New Roman" w:hAnsi="Times New Roman" w:cs="Times New Roman"/>
          <w:sz w:val="24"/>
          <w:szCs w:val="24"/>
        </w:rPr>
        <w:t>Health Science Building room 13</w:t>
      </w:r>
      <w:r w:rsidR="007A72A5">
        <w:rPr>
          <w:rFonts w:ascii="Times New Roman" w:eastAsia="Times New Roman" w:hAnsi="Times New Roman" w:cs="Times New Roman"/>
          <w:sz w:val="24"/>
          <w:szCs w:val="24"/>
        </w:rPr>
        <w:t>9</w:t>
      </w:r>
      <w:r w:rsidRPr="007D17CA">
        <w:rPr>
          <w:rFonts w:ascii="Times New Roman" w:eastAsia="Times New Roman" w:hAnsi="Times New Roman" w:cs="Times New Roman"/>
          <w:sz w:val="24"/>
          <w:szCs w:val="24"/>
        </w:rPr>
        <w:br/>
        <w:t>Phone:     </w:t>
      </w:r>
      <w:r w:rsidR="00A8411B">
        <w:rPr>
          <w:rFonts w:ascii="Times New Roman" w:eastAsia="Times New Roman" w:hAnsi="Times New Roman" w:cs="Times New Roman"/>
          <w:sz w:val="24"/>
          <w:szCs w:val="24"/>
        </w:rPr>
        <w:t>C:</w:t>
      </w:r>
      <w:r w:rsidRPr="007D17CA">
        <w:rPr>
          <w:rFonts w:ascii="Times New Roman" w:eastAsia="Times New Roman" w:hAnsi="Times New Roman" w:cs="Times New Roman"/>
          <w:sz w:val="24"/>
          <w:szCs w:val="24"/>
        </w:rPr>
        <w:t> (</w:t>
      </w:r>
      <w:r w:rsidR="00A8411B">
        <w:rPr>
          <w:rFonts w:ascii="Times New Roman" w:eastAsia="Times New Roman" w:hAnsi="Times New Roman" w:cs="Times New Roman"/>
          <w:sz w:val="24"/>
          <w:szCs w:val="24"/>
        </w:rPr>
        <w:t>775)</w:t>
      </w:r>
      <w:r w:rsidR="007A72A5">
        <w:rPr>
          <w:rFonts w:ascii="Times New Roman" w:eastAsia="Times New Roman" w:hAnsi="Times New Roman" w:cs="Times New Roman"/>
          <w:sz w:val="24"/>
          <w:szCs w:val="24"/>
        </w:rPr>
        <w:t xml:space="preserve"> 253-0800</w:t>
      </w:r>
      <w:r w:rsidRPr="007D17CA">
        <w:rPr>
          <w:rFonts w:ascii="Times New Roman" w:eastAsia="Times New Roman" w:hAnsi="Times New Roman" w:cs="Times New Roman"/>
          <w:sz w:val="24"/>
          <w:szCs w:val="24"/>
        </w:rPr>
        <w:br/>
        <w:t xml:space="preserve">E-mail:       Use email within </w:t>
      </w:r>
      <w:proofErr w:type="spellStart"/>
      <w:r w:rsidRPr="007D17CA">
        <w:rPr>
          <w:rFonts w:ascii="Times New Roman" w:eastAsia="Times New Roman" w:hAnsi="Times New Roman" w:cs="Times New Roman"/>
          <w:sz w:val="24"/>
          <w:szCs w:val="24"/>
        </w:rPr>
        <w:t>WebCampus</w:t>
      </w:r>
      <w:proofErr w:type="spellEnd"/>
      <w:r w:rsidRPr="007D17CA">
        <w:rPr>
          <w:rFonts w:ascii="Times New Roman" w:eastAsia="Times New Roman" w:hAnsi="Times New Roman" w:cs="Times New Roman"/>
          <w:sz w:val="24"/>
          <w:szCs w:val="24"/>
        </w:rPr>
        <w:t xml:space="preserve"> under Inbox on the left of your </w:t>
      </w:r>
      <w:proofErr w:type="spellStart"/>
      <w:r w:rsidRPr="007D17CA">
        <w:rPr>
          <w:rFonts w:ascii="Times New Roman" w:eastAsia="Times New Roman" w:hAnsi="Times New Roman" w:cs="Times New Roman"/>
          <w:sz w:val="24"/>
          <w:szCs w:val="24"/>
        </w:rPr>
        <w:t>WebCampus</w:t>
      </w:r>
      <w:proofErr w:type="spellEnd"/>
      <w:r w:rsidRPr="007D17CA">
        <w:rPr>
          <w:rFonts w:ascii="Times New Roman" w:eastAsia="Times New Roman" w:hAnsi="Times New Roman" w:cs="Times New Roman"/>
          <w:sz w:val="24"/>
          <w:szCs w:val="24"/>
        </w:rPr>
        <w:t xml:space="preserve"> page.</w:t>
      </w:r>
      <w:r w:rsidRPr="007D17CA">
        <w:rPr>
          <w:rFonts w:ascii="Times New Roman" w:eastAsia="Times New Roman" w:hAnsi="Times New Roman" w:cs="Times New Roman"/>
          <w:sz w:val="24"/>
          <w:szCs w:val="24"/>
        </w:rPr>
        <w:br/>
        <w:t xml:space="preserve">Office Hours:      </w:t>
      </w:r>
      <w:r w:rsidR="007A72A5">
        <w:rPr>
          <w:rFonts w:ascii="Times New Roman" w:eastAsia="Times New Roman" w:hAnsi="Times New Roman" w:cs="Times New Roman"/>
          <w:sz w:val="24"/>
          <w:szCs w:val="24"/>
        </w:rPr>
        <w:t>Monday 12-5 pm</w:t>
      </w:r>
      <w:r w:rsidRPr="007D17CA">
        <w:rPr>
          <w:rFonts w:ascii="Times New Roman" w:eastAsia="Times New Roman" w:hAnsi="Times New Roman" w:cs="Times New Roman"/>
          <w:sz w:val="24"/>
          <w:szCs w:val="24"/>
        </w:rPr>
        <w:br/>
        <w:t xml:space="preserve">Class Time:     Big Blue Button Tuesday from </w:t>
      </w:r>
      <w:r w:rsidR="00A8411B">
        <w:rPr>
          <w:rFonts w:ascii="Times New Roman" w:eastAsia="Times New Roman" w:hAnsi="Times New Roman" w:cs="Times New Roman"/>
          <w:sz w:val="24"/>
          <w:szCs w:val="24"/>
        </w:rPr>
        <w:t>1000-1200</w:t>
      </w:r>
    </w:p>
    <w:p w14:paraId="3AC01081"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xml:space="preserve">Lab Time: April </w:t>
      </w:r>
      <w:r w:rsidR="00A8411B">
        <w:rPr>
          <w:rFonts w:ascii="Times New Roman" w:eastAsia="Times New Roman" w:hAnsi="Times New Roman" w:cs="Times New Roman"/>
          <w:sz w:val="24"/>
          <w:szCs w:val="24"/>
        </w:rPr>
        <w:t>5th</w:t>
      </w:r>
      <w:r w:rsidRPr="007D17CA">
        <w:rPr>
          <w:rFonts w:ascii="Times New Roman" w:eastAsia="Times New Roman" w:hAnsi="Times New Roman" w:cs="Times New Roman"/>
          <w:sz w:val="24"/>
          <w:szCs w:val="24"/>
        </w:rPr>
        <w:t xml:space="preserve"> and </w:t>
      </w:r>
      <w:r w:rsidR="00A8411B">
        <w:rPr>
          <w:rFonts w:ascii="Times New Roman" w:eastAsia="Times New Roman" w:hAnsi="Times New Roman" w:cs="Times New Roman"/>
          <w:sz w:val="24"/>
          <w:szCs w:val="24"/>
        </w:rPr>
        <w:t>6th</w:t>
      </w:r>
      <w:r w:rsidRPr="007D17CA">
        <w:rPr>
          <w:rFonts w:ascii="Times New Roman" w:eastAsia="Times New Roman" w:hAnsi="Times New Roman" w:cs="Times New Roman"/>
          <w:sz w:val="24"/>
          <w:szCs w:val="24"/>
        </w:rPr>
        <w:t xml:space="preserve"> 0800-1600</w:t>
      </w:r>
    </w:p>
    <w:p w14:paraId="75460A9D"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w:t>
      </w:r>
    </w:p>
    <w:p w14:paraId="1B121C81" w14:textId="77777777" w:rsidR="007D17CA" w:rsidRPr="007D17CA" w:rsidRDefault="007D17CA" w:rsidP="007D17CA">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7D17CA">
        <w:rPr>
          <w:rFonts w:ascii="Times New Roman" w:eastAsia="Times New Roman" w:hAnsi="Times New Roman" w:cs="Times New Roman"/>
          <w:b/>
          <w:bCs/>
          <w:sz w:val="27"/>
          <w:szCs w:val="27"/>
        </w:rPr>
        <w:t>Catalog Description</w:t>
      </w:r>
    </w:p>
    <w:p w14:paraId="20DC30E5"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xml:space="preserve">This course prepares the Paramedic to identify, assess, manage, and treat various medical emergencies. Topics include Neurology, Endocrinology, Allergies and Anaphylaxis, Gastroenterology, Urology, Toxicology, Environmental Conditions, Infectious and Communicable Diseases, Behavioral and Psychiatric Disorders, Gynecological and Obstetrical </w:t>
      </w:r>
    </w:p>
    <w:p w14:paraId="3A4C853A"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xml:space="preserve">Emergencies, and associated pharmacological interventions. This course will be offered for 4 credits (3 credits of Lecture / 1 credit of Skills Lab) Prerequisite: Must have completed EMS 204 and EMS 206. This course cannot be used for an Associate of Arts (A.A.), Associate of Science </w:t>
      </w:r>
    </w:p>
    <w:p w14:paraId="249FD937"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(A.S.), Bachelor of Arts (B.A.), or Bachelor of Science (B.S.) degree, and may not be transferable for other baccalaureate degrees in Nevada.</w:t>
      </w:r>
    </w:p>
    <w:p w14:paraId="235CCFF9"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w:t>
      </w:r>
    </w:p>
    <w:p w14:paraId="3AA357C1" w14:textId="77777777" w:rsidR="007D17CA" w:rsidRPr="007D17CA" w:rsidRDefault="007D17CA" w:rsidP="007D17CA">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7D17CA">
        <w:rPr>
          <w:rFonts w:ascii="Times New Roman" w:eastAsia="Times New Roman" w:hAnsi="Times New Roman" w:cs="Times New Roman"/>
          <w:b/>
          <w:bCs/>
          <w:sz w:val="27"/>
          <w:szCs w:val="27"/>
        </w:rPr>
        <w:t>Textbook &amp; Materials</w:t>
      </w:r>
    </w:p>
    <w:p w14:paraId="276A47DA"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Textbook Title:     Paramedic Care, Volume 3, ACLS Provider Manual </w:t>
      </w:r>
      <w:r w:rsidRPr="007D17CA">
        <w:rPr>
          <w:rFonts w:ascii="Times New Roman" w:eastAsia="Times New Roman" w:hAnsi="Times New Roman" w:cs="Times New Roman"/>
          <w:sz w:val="24"/>
          <w:szCs w:val="24"/>
        </w:rPr>
        <w:br/>
        <w:t>ISBN #:     9780134538730, 9781616694005</w:t>
      </w:r>
    </w:p>
    <w:p w14:paraId="33534DA3"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Required Course Materials:     </w:t>
      </w:r>
    </w:p>
    <w:p w14:paraId="1DD63F15" w14:textId="77777777" w:rsidR="007D17CA" w:rsidRPr="007D17CA" w:rsidRDefault="007D17CA" w:rsidP="007D17CA">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7D17CA">
        <w:rPr>
          <w:rFonts w:ascii="Times New Roman" w:eastAsia="Times New Roman" w:hAnsi="Times New Roman" w:cs="Times New Roman"/>
          <w:b/>
          <w:bCs/>
          <w:sz w:val="27"/>
          <w:szCs w:val="27"/>
        </w:rPr>
        <w:t>Teaching Methods &amp; Procedures</w:t>
      </w:r>
    </w:p>
    <w:p w14:paraId="3F3ECC70"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Lecture, discussion, demonstration, small group work, videos, assigned readings, written assignments, computer assisted learning programs, practice lab</w:t>
      </w:r>
    </w:p>
    <w:p w14:paraId="6735CD49" w14:textId="77777777" w:rsidR="007D17CA" w:rsidRPr="007D17CA" w:rsidRDefault="007D17CA" w:rsidP="007D17CA">
      <w:pPr>
        <w:widowControl/>
        <w:spacing w:before="100" w:beforeAutospacing="1" w:after="24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activities and clinical instruction will be utilized.</w:t>
      </w:r>
    </w:p>
    <w:p w14:paraId="1611593E" w14:textId="77777777" w:rsidR="007D17CA" w:rsidRPr="007D17CA" w:rsidRDefault="007D17CA" w:rsidP="007D17CA">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7D17CA">
        <w:rPr>
          <w:rFonts w:ascii="Times New Roman" w:eastAsia="Times New Roman" w:hAnsi="Times New Roman" w:cs="Times New Roman"/>
          <w:b/>
          <w:bCs/>
          <w:sz w:val="27"/>
          <w:szCs w:val="27"/>
        </w:rPr>
        <w:t>Computer Requirements</w:t>
      </w:r>
    </w:p>
    <w:p w14:paraId="32994C55"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xml:space="preserve">It is always recommended to use the most up-to-date versions and better connections. </w:t>
      </w:r>
      <w:proofErr w:type="spellStart"/>
      <w:r w:rsidRPr="007D17CA">
        <w:rPr>
          <w:rFonts w:ascii="Times New Roman" w:eastAsia="Times New Roman" w:hAnsi="Times New Roman" w:cs="Times New Roman"/>
          <w:sz w:val="24"/>
          <w:szCs w:val="24"/>
        </w:rPr>
        <w:t>WebCampus</w:t>
      </w:r>
      <w:proofErr w:type="spellEnd"/>
      <w:r w:rsidRPr="007D17CA">
        <w:rPr>
          <w:rFonts w:ascii="Times New Roman" w:eastAsia="Times New Roman" w:hAnsi="Times New Roman" w:cs="Times New Roman"/>
          <w:sz w:val="24"/>
          <w:szCs w:val="24"/>
        </w:rPr>
        <w:t xml:space="preserve"> will still run with the minimum specifications, but you may experience slower loading times. Learn more about </w:t>
      </w:r>
      <w:hyperlink r:id="rId10" w:tgtFrame="_blank" w:history="1">
        <w:r w:rsidRPr="007D17CA">
          <w:rPr>
            <w:rFonts w:ascii="Times New Roman" w:eastAsia="Times New Roman" w:hAnsi="Times New Roman" w:cs="Times New Roman"/>
            <w:color w:val="0000FF"/>
            <w:sz w:val="24"/>
            <w:szCs w:val="24"/>
            <w:u w:val="single"/>
          </w:rPr>
          <w:t>browser requirements.</w:t>
        </w:r>
      </w:hyperlink>
    </w:p>
    <w:p w14:paraId="3E12242F"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w:t>
      </w:r>
    </w:p>
    <w:p w14:paraId="5902E79B" w14:textId="77777777" w:rsidR="007D17CA" w:rsidRPr="007D17CA" w:rsidRDefault="007D17CA" w:rsidP="007D17CA">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7D17CA">
        <w:rPr>
          <w:rFonts w:ascii="Times New Roman" w:eastAsia="Times New Roman" w:hAnsi="Times New Roman" w:cs="Times New Roman"/>
          <w:b/>
          <w:bCs/>
          <w:sz w:val="27"/>
          <w:szCs w:val="27"/>
        </w:rPr>
        <w:t>Participation &amp; Attendance</w:t>
      </w:r>
    </w:p>
    <w:p w14:paraId="5F7BF88D"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i/>
          <w:iCs/>
          <w:sz w:val="24"/>
          <w:szCs w:val="24"/>
        </w:rPr>
        <w:t>Preparation</w:t>
      </w:r>
      <w:r w:rsidRPr="007D17CA">
        <w:rPr>
          <w:rFonts w:ascii="Times New Roman" w:eastAsia="Times New Roman" w:hAnsi="Times New Roman" w:cs="Times New Roman"/>
          <w:sz w:val="24"/>
          <w:szCs w:val="24"/>
        </w:rPr>
        <w:t> for class means reading the assigned readings &amp; reviewing all information required for that week. </w:t>
      </w:r>
      <w:r w:rsidRPr="007D17CA">
        <w:rPr>
          <w:rFonts w:ascii="Times New Roman" w:eastAsia="Times New Roman" w:hAnsi="Times New Roman" w:cs="Times New Roman"/>
          <w:i/>
          <w:iCs/>
          <w:sz w:val="24"/>
          <w:szCs w:val="24"/>
        </w:rPr>
        <w:t>Attendance</w:t>
      </w:r>
      <w:r w:rsidRPr="007D17CA">
        <w:rPr>
          <w:rFonts w:ascii="Times New Roman" w:eastAsia="Times New Roman" w:hAnsi="Times New Roman" w:cs="Times New Roman"/>
          <w:sz w:val="24"/>
          <w:szCs w:val="24"/>
        </w:rPr>
        <w:t xml:space="preserve"> in an online course means logging into </w:t>
      </w:r>
      <w:proofErr w:type="spellStart"/>
      <w:r w:rsidRPr="007D17CA">
        <w:rPr>
          <w:rFonts w:ascii="Times New Roman" w:eastAsia="Times New Roman" w:hAnsi="Times New Roman" w:cs="Times New Roman"/>
          <w:sz w:val="24"/>
          <w:szCs w:val="24"/>
        </w:rPr>
        <w:t>WebCampus</w:t>
      </w:r>
      <w:proofErr w:type="spellEnd"/>
      <w:r w:rsidRPr="007D17CA">
        <w:rPr>
          <w:rFonts w:ascii="Times New Roman" w:eastAsia="Times New Roman" w:hAnsi="Times New Roman" w:cs="Times New Roman"/>
          <w:sz w:val="24"/>
          <w:szCs w:val="24"/>
        </w:rPr>
        <w:t xml:space="preserve"> on a regular basis, usually at least once per day, and </w:t>
      </w:r>
      <w:r w:rsidRPr="007D17CA">
        <w:rPr>
          <w:rFonts w:ascii="Times New Roman" w:eastAsia="Times New Roman" w:hAnsi="Times New Roman" w:cs="Times New Roman"/>
          <w:i/>
          <w:iCs/>
          <w:sz w:val="24"/>
          <w:szCs w:val="24"/>
        </w:rPr>
        <w:t>participating</w:t>
      </w:r>
      <w:r w:rsidRPr="007D17CA">
        <w:rPr>
          <w:rFonts w:ascii="Times New Roman" w:eastAsia="Times New Roman" w:hAnsi="Times New Roman" w:cs="Times New Roman"/>
          <w:sz w:val="24"/>
          <w:szCs w:val="24"/>
        </w:rPr>
        <w:t> in the all of activities that are posted in the course. </w:t>
      </w:r>
      <w:r w:rsidRPr="007D17CA">
        <w:rPr>
          <w:rFonts w:ascii="Times New Roman" w:eastAsia="Times New Roman" w:hAnsi="Times New Roman" w:cs="Times New Roman"/>
          <w:i/>
          <w:iCs/>
          <w:sz w:val="24"/>
          <w:szCs w:val="24"/>
        </w:rPr>
        <w:t>Participating</w:t>
      </w:r>
      <w:r w:rsidRPr="007D17CA">
        <w:rPr>
          <w:rFonts w:ascii="Times New Roman" w:eastAsia="Times New Roman" w:hAnsi="Times New Roman" w:cs="Times New Roman"/>
          <w:sz w:val="24"/>
          <w:szCs w:val="24"/>
        </w:rPr>
        <w:t> in the discussion means reading others posts, posting your initial message usually by Wednesday in the week to allow others time to read and respond to your message, and responding to at least two other class members by the week's deadline.</w:t>
      </w:r>
    </w:p>
    <w:p w14:paraId="31FB31DC"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Attendance of the skills weekend in Elko is mandatory.</w:t>
      </w:r>
    </w:p>
    <w:p w14:paraId="0CB48956"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Attendance at BBB is conferences is optional but highly encouraged. These conferences will be recorded.</w:t>
      </w:r>
    </w:p>
    <w:p w14:paraId="05055581" w14:textId="77777777" w:rsidR="007D17CA" w:rsidRPr="007D17CA" w:rsidRDefault="007D17CA" w:rsidP="007D17CA">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7D17CA">
        <w:rPr>
          <w:rFonts w:ascii="Times New Roman" w:eastAsia="Times New Roman" w:hAnsi="Times New Roman" w:cs="Times New Roman"/>
          <w:b/>
          <w:bCs/>
          <w:sz w:val="27"/>
          <w:szCs w:val="27"/>
        </w:rPr>
        <w:t>Course Objectives</w:t>
      </w:r>
    </w:p>
    <w:p w14:paraId="38ADDE40"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By the end of this course, you will be able to:</w:t>
      </w:r>
    </w:p>
    <w:p w14:paraId="0134136C"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76"/>
        <w:gridCol w:w="4184"/>
      </w:tblGrid>
      <w:tr w:rsidR="007D17CA" w:rsidRPr="007D17CA" w14:paraId="08955895" w14:textId="77777777" w:rsidTr="007D17CA">
        <w:trPr>
          <w:tblCellSpacing w:w="15" w:type="dxa"/>
        </w:trPr>
        <w:tc>
          <w:tcPr>
            <w:tcW w:w="0" w:type="auto"/>
            <w:vAlign w:val="center"/>
            <w:hideMark/>
          </w:tcPr>
          <w:p w14:paraId="45D9C55D"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b/>
                <w:bCs/>
                <w:sz w:val="24"/>
                <w:szCs w:val="24"/>
              </w:rPr>
              <w:t>EXPECTED LEARNER OUTCOMES</w:t>
            </w:r>
          </w:p>
        </w:tc>
        <w:tc>
          <w:tcPr>
            <w:tcW w:w="0" w:type="auto"/>
            <w:vAlign w:val="center"/>
            <w:hideMark/>
          </w:tcPr>
          <w:p w14:paraId="4E75644A"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b/>
                <w:bCs/>
                <w:sz w:val="24"/>
                <w:szCs w:val="24"/>
              </w:rPr>
              <w:t>MEASUREMENTS</w:t>
            </w:r>
          </w:p>
        </w:tc>
      </w:tr>
      <w:tr w:rsidR="007D17CA" w:rsidRPr="007D17CA" w14:paraId="594220F2" w14:textId="77777777" w:rsidTr="007D17CA">
        <w:trPr>
          <w:tblCellSpacing w:w="15" w:type="dxa"/>
        </w:trPr>
        <w:tc>
          <w:tcPr>
            <w:tcW w:w="0" w:type="auto"/>
            <w:vAlign w:val="center"/>
            <w:hideMark/>
          </w:tcPr>
          <w:p w14:paraId="6473FC9B"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Identify patients who have a communicable disease; describe the pathophysiological principles and assessment findings for patients with a communicable disease; formulate a field impression and treatment plan for patients with a communicable disease.</w:t>
            </w:r>
          </w:p>
        </w:tc>
        <w:tc>
          <w:tcPr>
            <w:tcW w:w="0" w:type="auto"/>
            <w:vAlign w:val="center"/>
            <w:hideMark/>
          </w:tcPr>
          <w:p w14:paraId="50AEB427"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xml:space="preserve">Weekly Homework as assigned in </w:t>
            </w:r>
            <w:proofErr w:type="spellStart"/>
            <w:r w:rsidRPr="007D17CA">
              <w:rPr>
                <w:rFonts w:ascii="Times New Roman" w:eastAsia="Times New Roman" w:hAnsi="Times New Roman" w:cs="Times New Roman"/>
                <w:sz w:val="24"/>
                <w:szCs w:val="24"/>
              </w:rPr>
              <w:t>MyBRADYLab</w:t>
            </w:r>
            <w:proofErr w:type="spellEnd"/>
            <w:r w:rsidRPr="007D17CA">
              <w:rPr>
                <w:rFonts w:ascii="Times New Roman" w:eastAsia="Times New Roman" w:hAnsi="Times New Roman" w:cs="Times New Roman"/>
                <w:sz w:val="24"/>
                <w:szCs w:val="24"/>
              </w:rPr>
              <w:t>, Essay Questions, Medication Tests, Lab Simulation</w:t>
            </w:r>
          </w:p>
        </w:tc>
      </w:tr>
      <w:tr w:rsidR="007D17CA" w:rsidRPr="007D17CA" w14:paraId="52D4F73E" w14:textId="77777777" w:rsidTr="007D17CA">
        <w:trPr>
          <w:tblCellSpacing w:w="15" w:type="dxa"/>
        </w:trPr>
        <w:tc>
          <w:tcPr>
            <w:tcW w:w="0" w:type="auto"/>
            <w:vAlign w:val="center"/>
            <w:hideMark/>
          </w:tcPr>
          <w:p w14:paraId="58F6C984"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Identify patients who are allergic or presenting with an anaphylactic reaction; differentiate between an allergic reaction and an anaphylactic reaction; formulate a field impression and treatment plan for patients with allergic/anaphylactic reaction</w:t>
            </w:r>
          </w:p>
        </w:tc>
        <w:tc>
          <w:tcPr>
            <w:tcW w:w="0" w:type="auto"/>
            <w:vAlign w:val="center"/>
            <w:hideMark/>
          </w:tcPr>
          <w:p w14:paraId="0E9DB27C"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xml:space="preserve">Weekly Homework as assigned in </w:t>
            </w:r>
            <w:proofErr w:type="spellStart"/>
            <w:r w:rsidRPr="007D17CA">
              <w:rPr>
                <w:rFonts w:ascii="Times New Roman" w:eastAsia="Times New Roman" w:hAnsi="Times New Roman" w:cs="Times New Roman"/>
                <w:sz w:val="24"/>
                <w:szCs w:val="24"/>
              </w:rPr>
              <w:t>MyBRADYLab</w:t>
            </w:r>
            <w:proofErr w:type="spellEnd"/>
            <w:r w:rsidRPr="007D17CA">
              <w:rPr>
                <w:rFonts w:ascii="Times New Roman" w:eastAsia="Times New Roman" w:hAnsi="Times New Roman" w:cs="Times New Roman"/>
                <w:sz w:val="24"/>
                <w:szCs w:val="24"/>
              </w:rPr>
              <w:t>, Essay Questions, Medication Tests, Lab Simulation</w:t>
            </w:r>
          </w:p>
        </w:tc>
      </w:tr>
      <w:tr w:rsidR="007D17CA" w:rsidRPr="007D17CA" w14:paraId="4E0864FE" w14:textId="77777777" w:rsidTr="007D17CA">
        <w:trPr>
          <w:tblCellSpacing w:w="15" w:type="dxa"/>
        </w:trPr>
        <w:tc>
          <w:tcPr>
            <w:tcW w:w="0" w:type="auto"/>
            <w:vAlign w:val="center"/>
            <w:hideMark/>
          </w:tcPr>
          <w:p w14:paraId="4F1DE834"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Identify patients with a neurological problem; altered mental status or behavioral problems; formulate a field impression and treatment plan for patients with neurological problems; altered mental status and behavioral problems.</w:t>
            </w:r>
          </w:p>
        </w:tc>
        <w:tc>
          <w:tcPr>
            <w:tcW w:w="0" w:type="auto"/>
            <w:vAlign w:val="center"/>
            <w:hideMark/>
          </w:tcPr>
          <w:p w14:paraId="4961F532"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xml:space="preserve">Weekly Homework as assigned in </w:t>
            </w:r>
            <w:proofErr w:type="spellStart"/>
            <w:r w:rsidRPr="007D17CA">
              <w:rPr>
                <w:rFonts w:ascii="Times New Roman" w:eastAsia="Times New Roman" w:hAnsi="Times New Roman" w:cs="Times New Roman"/>
                <w:sz w:val="24"/>
                <w:szCs w:val="24"/>
              </w:rPr>
              <w:t>MyBRADYLab</w:t>
            </w:r>
            <w:proofErr w:type="spellEnd"/>
            <w:r w:rsidRPr="007D17CA">
              <w:rPr>
                <w:rFonts w:ascii="Times New Roman" w:eastAsia="Times New Roman" w:hAnsi="Times New Roman" w:cs="Times New Roman"/>
                <w:sz w:val="24"/>
                <w:szCs w:val="24"/>
              </w:rPr>
              <w:t>, Essay Questions, Medication Tests, Lab Simulation</w:t>
            </w:r>
          </w:p>
        </w:tc>
      </w:tr>
      <w:tr w:rsidR="007D17CA" w:rsidRPr="007D17CA" w14:paraId="5964E110" w14:textId="77777777" w:rsidTr="007D17CA">
        <w:trPr>
          <w:tblCellSpacing w:w="15" w:type="dxa"/>
        </w:trPr>
        <w:tc>
          <w:tcPr>
            <w:tcW w:w="0" w:type="auto"/>
            <w:vAlign w:val="center"/>
            <w:hideMark/>
          </w:tcPr>
          <w:p w14:paraId="33173858"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Discuss the pathophysiological principles and assessment finding for patients with endocrine system problems; formulate a field impression and treatment plan for patients with endocrine system problems</w:t>
            </w:r>
          </w:p>
        </w:tc>
        <w:tc>
          <w:tcPr>
            <w:tcW w:w="0" w:type="auto"/>
            <w:vAlign w:val="center"/>
            <w:hideMark/>
          </w:tcPr>
          <w:p w14:paraId="1CD95A2B"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xml:space="preserve">Weekly Homework as assigned in </w:t>
            </w:r>
            <w:proofErr w:type="spellStart"/>
            <w:r w:rsidRPr="007D17CA">
              <w:rPr>
                <w:rFonts w:ascii="Times New Roman" w:eastAsia="Times New Roman" w:hAnsi="Times New Roman" w:cs="Times New Roman"/>
                <w:sz w:val="24"/>
                <w:szCs w:val="24"/>
              </w:rPr>
              <w:t>MyBRADYLab</w:t>
            </w:r>
            <w:proofErr w:type="spellEnd"/>
            <w:r w:rsidRPr="007D17CA">
              <w:rPr>
                <w:rFonts w:ascii="Times New Roman" w:eastAsia="Times New Roman" w:hAnsi="Times New Roman" w:cs="Times New Roman"/>
                <w:sz w:val="24"/>
                <w:szCs w:val="24"/>
              </w:rPr>
              <w:t>, Essay Questions, Medication Tests, Lab Simulation, Final Examination on EMS Testing</w:t>
            </w:r>
          </w:p>
        </w:tc>
      </w:tr>
    </w:tbl>
    <w:p w14:paraId="0E1AFA8F"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w:t>
      </w:r>
    </w:p>
    <w:p w14:paraId="3C0AE7F6" w14:textId="77777777" w:rsidR="007D17CA" w:rsidRPr="007D17CA" w:rsidRDefault="007D17CA" w:rsidP="007D17CA">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7D17CA">
        <w:rPr>
          <w:rFonts w:ascii="Times New Roman" w:eastAsia="Times New Roman" w:hAnsi="Times New Roman" w:cs="Times New Roman"/>
          <w:b/>
          <w:bCs/>
          <w:sz w:val="27"/>
          <w:szCs w:val="27"/>
        </w:rPr>
        <w:t>Assignments &amp; Late Policy</w:t>
      </w:r>
    </w:p>
    <w:p w14:paraId="0971A20F"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All assignments must be finished and turned in to complete the course.  Unless the instructor is notified BEFORE the assignment is due and provides an exception for the student to submit his/her assignment.</w:t>
      </w:r>
    </w:p>
    <w:p w14:paraId="6762DD2F"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Late work will result in a 20% drop in grade. After 72 hours late, the assignment will result in an automatic grade of 0 points.</w:t>
      </w:r>
    </w:p>
    <w:p w14:paraId="56CC35B4"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xml:space="preserve">Students should keep all assignments.  As soon as I grade assignments they are automatically displayed on </w:t>
      </w:r>
      <w:proofErr w:type="spellStart"/>
      <w:r w:rsidRPr="007D17CA">
        <w:rPr>
          <w:rFonts w:ascii="Times New Roman" w:eastAsia="Times New Roman" w:hAnsi="Times New Roman" w:cs="Times New Roman"/>
          <w:sz w:val="24"/>
          <w:szCs w:val="24"/>
        </w:rPr>
        <w:t>WebCampus</w:t>
      </w:r>
      <w:proofErr w:type="spellEnd"/>
      <w:r w:rsidRPr="007D17CA">
        <w:rPr>
          <w:rFonts w:ascii="Times New Roman" w:eastAsia="Times New Roman" w:hAnsi="Times New Roman" w:cs="Times New Roman"/>
          <w:sz w:val="24"/>
          <w:szCs w:val="24"/>
        </w:rPr>
        <w:t>. </w:t>
      </w:r>
    </w:p>
    <w:p w14:paraId="73352E3A" w14:textId="77777777" w:rsidR="007D17CA" w:rsidRPr="007D17CA" w:rsidRDefault="007D17CA" w:rsidP="007D17CA">
      <w:pPr>
        <w:widowControl/>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xml:space="preserve">All assignments need to be retrieved and then attached to the Assignments area of </w:t>
      </w:r>
      <w:proofErr w:type="spellStart"/>
      <w:r w:rsidRPr="007D17CA">
        <w:rPr>
          <w:rFonts w:ascii="Times New Roman" w:eastAsia="Times New Roman" w:hAnsi="Times New Roman" w:cs="Times New Roman"/>
          <w:sz w:val="24"/>
          <w:szCs w:val="24"/>
        </w:rPr>
        <w:t>WebCampus</w:t>
      </w:r>
      <w:proofErr w:type="spellEnd"/>
      <w:r w:rsidRPr="007D17CA">
        <w:rPr>
          <w:rFonts w:ascii="Times New Roman" w:eastAsia="Times New Roman" w:hAnsi="Times New Roman" w:cs="Times New Roman"/>
          <w:sz w:val="24"/>
          <w:szCs w:val="24"/>
        </w:rPr>
        <w:t>.</w:t>
      </w:r>
    </w:p>
    <w:p w14:paraId="5A3B603A" w14:textId="77777777" w:rsidR="007D17CA" w:rsidRPr="007D17CA" w:rsidRDefault="007D17CA" w:rsidP="007D17CA">
      <w:pPr>
        <w:widowControl/>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All written assignments not requiring specialized software, need to be done in Microsoft Word or saved as an rtf file type. </w:t>
      </w:r>
    </w:p>
    <w:p w14:paraId="32E78656"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w:t>
      </w:r>
    </w:p>
    <w:p w14:paraId="77194EFB" w14:textId="77777777" w:rsidR="007D17CA" w:rsidRPr="007D17CA" w:rsidRDefault="007D17CA" w:rsidP="007D17CA">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7D17CA">
        <w:rPr>
          <w:rFonts w:ascii="Times New Roman" w:eastAsia="Times New Roman" w:hAnsi="Times New Roman" w:cs="Times New Roman"/>
          <w:b/>
          <w:bCs/>
          <w:sz w:val="27"/>
          <w:szCs w:val="27"/>
        </w:rPr>
        <w:t>Submitting Assignments</w:t>
      </w:r>
    </w:p>
    <w:p w14:paraId="20F7E6CD"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Please submit as requested in the assignment section.</w:t>
      </w:r>
    </w:p>
    <w:p w14:paraId="615E0470"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w:t>
      </w:r>
    </w:p>
    <w:p w14:paraId="6EDD1ED7" w14:textId="77777777" w:rsidR="007D17CA" w:rsidRPr="007D17CA" w:rsidRDefault="007D17CA" w:rsidP="007D17CA">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7D17CA">
        <w:rPr>
          <w:rFonts w:ascii="Times New Roman" w:eastAsia="Times New Roman" w:hAnsi="Times New Roman" w:cs="Times New Roman"/>
          <w:b/>
          <w:bCs/>
          <w:sz w:val="27"/>
          <w:szCs w:val="27"/>
        </w:rPr>
        <w:t>Grade Scheme</w:t>
      </w:r>
    </w:p>
    <w:p w14:paraId="33F51C5C"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The following grading standards will be used in this class:</w:t>
      </w:r>
    </w:p>
    <w:p w14:paraId="5D4DD1CF"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u w:val="single"/>
        </w:rPr>
        <w:t>STUDENTS MUST HAVE AT LEAST A 76% CUMULATIVE AVERAGE TO SUCCESSFULLY COMPLETE THE COURSE AND CONTINUE ON IN THE PROGRAM</w:t>
      </w:r>
    </w:p>
    <w:p w14:paraId="0D76CA9E" w14:textId="77777777" w:rsidR="007D17CA" w:rsidRPr="007D17CA" w:rsidRDefault="007D17CA" w:rsidP="007D17CA">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7D17CA">
        <w:rPr>
          <w:rFonts w:ascii="Times New Roman" w:eastAsia="Times New Roman" w:hAnsi="Times New Roman" w:cs="Times New Roman"/>
          <w:b/>
          <w:bCs/>
          <w:sz w:val="24"/>
          <w:szCs w:val="24"/>
        </w:rPr>
        <w:t>All weights are listed in course campus.</w:t>
      </w:r>
    </w:p>
    <w:tbl>
      <w:tblPr>
        <w:tblW w:w="3210" w:type="dxa"/>
        <w:tblCellSpacing w:w="15" w:type="dxa"/>
        <w:tblCellMar>
          <w:top w:w="15" w:type="dxa"/>
          <w:left w:w="15" w:type="dxa"/>
          <w:bottom w:w="15" w:type="dxa"/>
          <w:right w:w="15" w:type="dxa"/>
        </w:tblCellMar>
        <w:tblLook w:val="04A0" w:firstRow="1" w:lastRow="0" w:firstColumn="1" w:lastColumn="0" w:noHBand="0" w:noVBand="1"/>
      </w:tblPr>
      <w:tblGrid>
        <w:gridCol w:w="879"/>
        <w:gridCol w:w="2331"/>
      </w:tblGrid>
      <w:tr w:rsidR="007D17CA" w:rsidRPr="007D17CA" w14:paraId="4E7B13F1" w14:textId="77777777" w:rsidTr="007D17CA">
        <w:trPr>
          <w:tblHeader/>
          <w:tblCellSpacing w:w="15" w:type="dxa"/>
        </w:trPr>
        <w:tc>
          <w:tcPr>
            <w:tcW w:w="840" w:type="dxa"/>
            <w:vAlign w:val="center"/>
            <w:hideMark/>
          </w:tcPr>
          <w:p w14:paraId="2147CFC4" w14:textId="77777777" w:rsidR="007D17CA" w:rsidRPr="007D17CA" w:rsidRDefault="007D17CA" w:rsidP="007D17CA">
            <w:pPr>
              <w:widowControl/>
              <w:spacing w:after="0" w:line="240" w:lineRule="auto"/>
              <w:jc w:val="center"/>
              <w:rPr>
                <w:rFonts w:ascii="Times New Roman" w:eastAsia="Times New Roman" w:hAnsi="Times New Roman" w:cs="Times New Roman"/>
                <w:b/>
                <w:bCs/>
                <w:sz w:val="24"/>
                <w:szCs w:val="24"/>
              </w:rPr>
            </w:pPr>
            <w:r w:rsidRPr="007D17CA">
              <w:rPr>
                <w:rFonts w:ascii="Times New Roman" w:eastAsia="Times New Roman" w:hAnsi="Times New Roman" w:cs="Times New Roman"/>
                <w:b/>
                <w:bCs/>
                <w:sz w:val="24"/>
                <w:szCs w:val="24"/>
              </w:rPr>
              <w:t>Grade</w:t>
            </w:r>
          </w:p>
        </w:tc>
        <w:tc>
          <w:tcPr>
            <w:tcW w:w="2340" w:type="dxa"/>
            <w:vAlign w:val="center"/>
            <w:hideMark/>
          </w:tcPr>
          <w:p w14:paraId="5AFA46CD" w14:textId="77777777" w:rsidR="007D17CA" w:rsidRPr="007D17CA" w:rsidRDefault="007D17CA" w:rsidP="007D17CA">
            <w:pPr>
              <w:widowControl/>
              <w:spacing w:after="0" w:line="240" w:lineRule="auto"/>
              <w:jc w:val="center"/>
              <w:rPr>
                <w:rFonts w:ascii="Times New Roman" w:eastAsia="Times New Roman" w:hAnsi="Times New Roman" w:cs="Times New Roman"/>
                <w:b/>
                <w:bCs/>
                <w:sz w:val="24"/>
                <w:szCs w:val="24"/>
              </w:rPr>
            </w:pPr>
            <w:r w:rsidRPr="007D17CA">
              <w:rPr>
                <w:rFonts w:ascii="Times New Roman" w:eastAsia="Times New Roman" w:hAnsi="Times New Roman" w:cs="Times New Roman"/>
                <w:b/>
                <w:bCs/>
                <w:sz w:val="24"/>
                <w:szCs w:val="24"/>
              </w:rPr>
              <w:t>Range</w:t>
            </w:r>
          </w:p>
        </w:tc>
      </w:tr>
      <w:tr w:rsidR="007D17CA" w:rsidRPr="007D17CA" w14:paraId="58DCD249" w14:textId="77777777" w:rsidTr="007D17CA">
        <w:trPr>
          <w:tblCellSpacing w:w="15" w:type="dxa"/>
        </w:trPr>
        <w:tc>
          <w:tcPr>
            <w:tcW w:w="840" w:type="dxa"/>
            <w:vAlign w:val="center"/>
            <w:hideMark/>
          </w:tcPr>
          <w:p w14:paraId="62B8ECD9"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A</w:t>
            </w:r>
          </w:p>
        </w:tc>
        <w:tc>
          <w:tcPr>
            <w:tcW w:w="2340" w:type="dxa"/>
            <w:vAlign w:val="center"/>
            <w:hideMark/>
          </w:tcPr>
          <w:p w14:paraId="6B633B0A"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100% to 93.00%</w:t>
            </w:r>
          </w:p>
        </w:tc>
      </w:tr>
      <w:tr w:rsidR="007D17CA" w:rsidRPr="007D17CA" w14:paraId="03708C50" w14:textId="77777777" w:rsidTr="007D17CA">
        <w:trPr>
          <w:tblCellSpacing w:w="15" w:type="dxa"/>
        </w:trPr>
        <w:tc>
          <w:tcPr>
            <w:tcW w:w="840" w:type="dxa"/>
            <w:vAlign w:val="center"/>
            <w:hideMark/>
          </w:tcPr>
          <w:p w14:paraId="2A7C2AD7"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A-</w:t>
            </w:r>
          </w:p>
        </w:tc>
        <w:tc>
          <w:tcPr>
            <w:tcW w:w="2340" w:type="dxa"/>
            <w:vAlign w:val="center"/>
            <w:hideMark/>
          </w:tcPr>
          <w:p w14:paraId="7884384B"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&lt; 92.99% to 90.00%</w:t>
            </w:r>
          </w:p>
        </w:tc>
      </w:tr>
      <w:tr w:rsidR="007D17CA" w:rsidRPr="007D17CA" w14:paraId="49D33000" w14:textId="77777777" w:rsidTr="007D17CA">
        <w:trPr>
          <w:tblCellSpacing w:w="15" w:type="dxa"/>
        </w:trPr>
        <w:tc>
          <w:tcPr>
            <w:tcW w:w="840" w:type="dxa"/>
            <w:vAlign w:val="center"/>
            <w:hideMark/>
          </w:tcPr>
          <w:p w14:paraId="0FC37E4E"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B+</w:t>
            </w:r>
          </w:p>
        </w:tc>
        <w:tc>
          <w:tcPr>
            <w:tcW w:w="2340" w:type="dxa"/>
            <w:vAlign w:val="center"/>
            <w:hideMark/>
          </w:tcPr>
          <w:p w14:paraId="59D13460"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&lt; 89.99% to 87.00%</w:t>
            </w:r>
          </w:p>
        </w:tc>
      </w:tr>
      <w:tr w:rsidR="007D17CA" w:rsidRPr="007D17CA" w14:paraId="6480C089" w14:textId="77777777" w:rsidTr="007D17CA">
        <w:trPr>
          <w:tblCellSpacing w:w="15" w:type="dxa"/>
        </w:trPr>
        <w:tc>
          <w:tcPr>
            <w:tcW w:w="840" w:type="dxa"/>
            <w:vAlign w:val="center"/>
            <w:hideMark/>
          </w:tcPr>
          <w:p w14:paraId="45E543C5"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B</w:t>
            </w:r>
          </w:p>
        </w:tc>
        <w:tc>
          <w:tcPr>
            <w:tcW w:w="2340" w:type="dxa"/>
            <w:vAlign w:val="center"/>
            <w:hideMark/>
          </w:tcPr>
          <w:p w14:paraId="0765B942"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&lt; 86.99% to 83.00%</w:t>
            </w:r>
          </w:p>
        </w:tc>
      </w:tr>
      <w:tr w:rsidR="007D17CA" w:rsidRPr="007D17CA" w14:paraId="53A209A0" w14:textId="77777777" w:rsidTr="007D17CA">
        <w:trPr>
          <w:tblCellSpacing w:w="15" w:type="dxa"/>
        </w:trPr>
        <w:tc>
          <w:tcPr>
            <w:tcW w:w="840" w:type="dxa"/>
            <w:vAlign w:val="center"/>
            <w:hideMark/>
          </w:tcPr>
          <w:p w14:paraId="3A674460"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B-</w:t>
            </w:r>
          </w:p>
        </w:tc>
        <w:tc>
          <w:tcPr>
            <w:tcW w:w="2340" w:type="dxa"/>
            <w:vAlign w:val="center"/>
            <w:hideMark/>
          </w:tcPr>
          <w:p w14:paraId="26B6F357"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&lt; 82.99% to 80.00%</w:t>
            </w:r>
          </w:p>
        </w:tc>
      </w:tr>
      <w:tr w:rsidR="007D17CA" w:rsidRPr="007D17CA" w14:paraId="58E5E704" w14:textId="77777777" w:rsidTr="007D17CA">
        <w:trPr>
          <w:tblCellSpacing w:w="15" w:type="dxa"/>
        </w:trPr>
        <w:tc>
          <w:tcPr>
            <w:tcW w:w="840" w:type="dxa"/>
            <w:vAlign w:val="center"/>
            <w:hideMark/>
          </w:tcPr>
          <w:p w14:paraId="0A5821BC"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C+</w:t>
            </w:r>
          </w:p>
        </w:tc>
        <w:tc>
          <w:tcPr>
            <w:tcW w:w="2340" w:type="dxa"/>
            <w:vAlign w:val="center"/>
            <w:hideMark/>
          </w:tcPr>
          <w:p w14:paraId="7212DE45"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&lt; 79.99% to 77.00%</w:t>
            </w:r>
          </w:p>
        </w:tc>
      </w:tr>
      <w:tr w:rsidR="007D17CA" w:rsidRPr="007D17CA" w14:paraId="456BDD82" w14:textId="77777777" w:rsidTr="007D17CA">
        <w:trPr>
          <w:tblCellSpacing w:w="15" w:type="dxa"/>
        </w:trPr>
        <w:tc>
          <w:tcPr>
            <w:tcW w:w="840" w:type="dxa"/>
            <w:vAlign w:val="center"/>
            <w:hideMark/>
          </w:tcPr>
          <w:p w14:paraId="06DC584D"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C</w:t>
            </w:r>
          </w:p>
        </w:tc>
        <w:tc>
          <w:tcPr>
            <w:tcW w:w="2340" w:type="dxa"/>
            <w:vAlign w:val="center"/>
            <w:hideMark/>
          </w:tcPr>
          <w:p w14:paraId="4E343F43"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&lt; 76.99 to 76.00 %</w:t>
            </w:r>
          </w:p>
        </w:tc>
      </w:tr>
      <w:tr w:rsidR="007D17CA" w:rsidRPr="007D17CA" w14:paraId="0EA36BED" w14:textId="77777777" w:rsidTr="007D17CA">
        <w:trPr>
          <w:tblCellSpacing w:w="15" w:type="dxa"/>
        </w:trPr>
        <w:tc>
          <w:tcPr>
            <w:tcW w:w="840" w:type="dxa"/>
            <w:vAlign w:val="center"/>
            <w:hideMark/>
          </w:tcPr>
          <w:p w14:paraId="561D9AD8"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C-</w:t>
            </w:r>
          </w:p>
        </w:tc>
        <w:tc>
          <w:tcPr>
            <w:tcW w:w="2340" w:type="dxa"/>
            <w:vAlign w:val="center"/>
            <w:hideMark/>
          </w:tcPr>
          <w:p w14:paraId="48CA2969"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&lt; 75.99% to 70.00%</w:t>
            </w:r>
          </w:p>
        </w:tc>
      </w:tr>
      <w:tr w:rsidR="007D17CA" w:rsidRPr="007D17CA" w14:paraId="6E3C89C3" w14:textId="77777777" w:rsidTr="007D17CA">
        <w:trPr>
          <w:tblCellSpacing w:w="15" w:type="dxa"/>
        </w:trPr>
        <w:tc>
          <w:tcPr>
            <w:tcW w:w="840" w:type="dxa"/>
            <w:vAlign w:val="center"/>
            <w:hideMark/>
          </w:tcPr>
          <w:p w14:paraId="2E702137"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D+</w:t>
            </w:r>
          </w:p>
        </w:tc>
        <w:tc>
          <w:tcPr>
            <w:tcW w:w="2340" w:type="dxa"/>
            <w:vAlign w:val="center"/>
            <w:hideMark/>
          </w:tcPr>
          <w:p w14:paraId="1EB704B6"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&lt; 69.99% to 67.00%</w:t>
            </w:r>
          </w:p>
        </w:tc>
      </w:tr>
      <w:tr w:rsidR="007D17CA" w:rsidRPr="007D17CA" w14:paraId="7F5DAB8C" w14:textId="77777777" w:rsidTr="007D17CA">
        <w:trPr>
          <w:tblCellSpacing w:w="15" w:type="dxa"/>
        </w:trPr>
        <w:tc>
          <w:tcPr>
            <w:tcW w:w="840" w:type="dxa"/>
            <w:vAlign w:val="center"/>
            <w:hideMark/>
          </w:tcPr>
          <w:p w14:paraId="237E0144"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D</w:t>
            </w:r>
          </w:p>
        </w:tc>
        <w:tc>
          <w:tcPr>
            <w:tcW w:w="2340" w:type="dxa"/>
            <w:vAlign w:val="center"/>
            <w:hideMark/>
          </w:tcPr>
          <w:p w14:paraId="34035842"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&lt; 66.99% to 63.00%</w:t>
            </w:r>
          </w:p>
        </w:tc>
      </w:tr>
      <w:tr w:rsidR="007D17CA" w:rsidRPr="007D17CA" w14:paraId="6C7C04C5" w14:textId="77777777" w:rsidTr="007D17CA">
        <w:trPr>
          <w:tblCellSpacing w:w="15" w:type="dxa"/>
        </w:trPr>
        <w:tc>
          <w:tcPr>
            <w:tcW w:w="840" w:type="dxa"/>
            <w:vAlign w:val="center"/>
            <w:hideMark/>
          </w:tcPr>
          <w:p w14:paraId="478B1651"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D-</w:t>
            </w:r>
          </w:p>
        </w:tc>
        <w:tc>
          <w:tcPr>
            <w:tcW w:w="2340" w:type="dxa"/>
            <w:vAlign w:val="center"/>
            <w:hideMark/>
          </w:tcPr>
          <w:p w14:paraId="3DE3F007"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&lt; 62.99% to 60.00%</w:t>
            </w:r>
          </w:p>
        </w:tc>
      </w:tr>
      <w:tr w:rsidR="007D17CA" w:rsidRPr="007D17CA" w14:paraId="69D17BCF" w14:textId="77777777" w:rsidTr="007D17CA">
        <w:trPr>
          <w:tblCellSpacing w:w="15" w:type="dxa"/>
        </w:trPr>
        <w:tc>
          <w:tcPr>
            <w:tcW w:w="840" w:type="dxa"/>
            <w:vAlign w:val="center"/>
            <w:hideMark/>
          </w:tcPr>
          <w:p w14:paraId="6CCFFDAA"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F</w:t>
            </w:r>
          </w:p>
        </w:tc>
        <w:tc>
          <w:tcPr>
            <w:tcW w:w="2340" w:type="dxa"/>
            <w:vAlign w:val="center"/>
            <w:hideMark/>
          </w:tcPr>
          <w:p w14:paraId="02434598" w14:textId="77777777" w:rsidR="007D17CA" w:rsidRPr="007D17CA" w:rsidRDefault="007D17CA" w:rsidP="007D17CA">
            <w:pPr>
              <w:widowControl/>
              <w:spacing w:after="0"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&lt; 59.99.0% to 0.0%</w:t>
            </w:r>
          </w:p>
        </w:tc>
      </w:tr>
    </w:tbl>
    <w:p w14:paraId="248798C2"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w:t>
      </w:r>
    </w:p>
    <w:p w14:paraId="00FC0BD1" w14:textId="77777777" w:rsidR="007D17CA" w:rsidRPr="007D17CA" w:rsidRDefault="007D17CA" w:rsidP="007D17CA">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7D17CA">
        <w:rPr>
          <w:rFonts w:ascii="Times New Roman" w:eastAsia="Times New Roman" w:hAnsi="Times New Roman" w:cs="Times New Roman"/>
          <w:b/>
          <w:bCs/>
          <w:sz w:val="27"/>
          <w:szCs w:val="27"/>
        </w:rPr>
        <w:t>INSTITUTIONAL POLICIES &amp; PROCEDURES</w:t>
      </w:r>
    </w:p>
    <w:p w14:paraId="605E1363" w14:textId="77777777" w:rsidR="007D17CA" w:rsidRPr="007D17CA" w:rsidRDefault="007D17CA" w:rsidP="007D17CA">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7D17CA">
        <w:rPr>
          <w:rFonts w:ascii="Times New Roman" w:eastAsia="Times New Roman" w:hAnsi="Times New Roman" w:cs="Times New Roman"/>
          <w:b/>
          <w:bCs/>
          <w:sz w:val="24"/>
          <w:szCs w:val="24"/>
        </w:rPr>
        <w:t>Medical Director</w:t>
      </w:r>
    </w:p>
    <w:p w14:paraId="141A9B3B"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Our course medical director is Jocelyn De Guzman, M.D. Dr. De Guzman approves the curriculum and acts as the ultimate medical authority regarding course content, procedures, protocols, and acts as liaison with the medical community.  Dr. De Guzman or her designee is responsible to verity student competencies in the cognitive, affective and psychomotor domains.</w:t>
      </w:r>
    </w:p>
    <w:p w14:paraId="5BC1D257" w14:textId="77777777" w:rsidR="007D17CA" w:rsidRPr="007D17CA" w:rsidRDefault="007D17CA" w:rsidP="007D17CA">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7D17CA">
        <w:rPr>
          <w:rFonts w:ascii="Times New Roman" w:eastAsia="Times New Roman" w:hAnsi="Times New Roman" w:cs="Times New Roman"/>
          <w:b/>
          <w:bCs/>
          <w:sz w:val="24"/>
          <w:szCs w:val="24"/>
        </w:rPr>
        <w:t>Student Conduct</w:t>
      </w:r>
    </w:p>
    <w:p w14:paraId="35AF3E61"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color w:val="333333"/>
          <w:sz w:val="24"/>
          <w:szCs w:val="24"/>
        </w:rPr>
        <w:t>Students are required to adhere to the behavior standards listed in </w:t>
      </w:r>
      <w:hyperlink r:id="rId11" w:tgtFrame="_blank" w:history="1">
        <w:r w:rsidRPr="007D17CA">
          <w:rPr>
            <w:rFonts w:ascii="Times New Roman" w:eastAsia="Times New Roman" w:hAnsi="Times New Roman" w:cs="Times New Roman"/>
            <w:color w:val="0000FF"/>
            <w:sz w:val="24"/>
            <w:szCs w:val="24"/>
            <w:u w:val="single"/>
          </w:rPr>
          <w:t xml:space="preserve">GBC Student Conduct  (Links to an external site.)Links to an external </w:t>
        </w:r>
        <w:proofErr w:type="spellStart"/>
        <w:r w:rsidRPr="007D17CA">
          <w:rPr>
            <w:rFonts w:ascii="Times New Roman" w:eastAsia="Times New Roman" w:hAnsi="Times New Roman" w:cs="Times New Roman"/>
            <w:color w:val="0000FF"/>
            <w:sz w:val="24"/>
            <w:szCs w:val="24"/>
            <w:u w:val="single"/>
          </w:rPr>
          <w:t>site.</w:t>
        </w:r>
      </w:hyperlink>
      <w:r w:rsidRPr="007D17CA">
        <w:rPr>
          <w:rFonts w:ascii="Times New Roman" w:eastAsia="Times New Roman" w:hAnsi="Times New Roman" w:cs="Times New Roman"/>
          <w:color w:val="333333"/>
          <w:sz w:val="24"/>
          <w:szCs w:val="24"/>
        </w:rPr>
        <w:t>and</w:t>
      </w:r>
      <w:proofErr w:type="spellEnd"/>
      <w:r w:rsidRPr="007D17CA">
        <w:rPr>
          <w:rFonts w:ascii="Times New Roman" w:eastAsia="Times New Roman" w:hAnsi="Times New Roman" w:cs="Times New Roman"/>
          <w:color w:val="333333"/>
          <w:sz w:val="24"/>
          <w:szCs w:val="24"/>
        </w:rPr>
        <w:t xml:space="preserve"> Netiquette Guidelines. Students are entitled to receive instruction free from interference by other members of the class. If a student is disruptive, an instructor may ask the student to stop the disruptive behavior and warn the student that such disruptive behavior can result in withdrawal from the course. An</w:t>
      </w:r>
      <w:r w:rsidRPr="007D17CA">
        <w:rPr>
          <w:rFonts w:ascii="Times New Roman" w:eastAsia="Times New Roman" w:hAnsi="Times New Roman" w:cs="Times New Roman"/>
          <w:color w:val="000000"/>
          <w:sz w:val="24"/>
          <w:szCs w:val="24"/>
        </w:rPr>
        <w:t> instructor may withdraw a student from a course when the student's behavior disrupts the educational process under Great Basin College Policy.  In accordance with the Nevada System of Higher Education (NSHE) CODE, Title 2, Chapter 10, Sections 10.2.1, and 10.2.2.</w:t>
      </w:r>
    </w:p>
    <w:p w14:paraId="1EF8E2DC"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b/>
          <w:bCs/>
          <w:color w:val="000000"/>
          <w:sz w:val="24"/>
          <w:szCs w:val="24"/>
        </w:rPr>
        <w:t>Cell phones must be off or in the silent/vibrate mode.  No texting in class. </w:t>
      </w:r>
    </w:p>
    <w:p w14:paraId="4D23E0AC"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color w:val="000000"/>
          <w:sz w:val="24"/>
          <w:szCs w:val="24"/>
        </w:rPr>
        <w:t>Appropriate classroom behavior is defined by the instructor.   Great Basin College policy states: "Messages, attitudes, or any other form of communication deemed outside the bounds of common decency/civility as judged by common standards of classroom behavior (determined as they would in a regular classroom by the instructor) will not be tolerated.  This includes the number and length of individual messages online. Course discussion messages should remain focused on the assigned discussio</w:t>
      </w:r>
      <w:r w:rsidRPr="007D17CA">
        <w:rPr>
          <w:rFonts w:ascii="Times New Roman" w:eastAsia="Times New Roman" w:hAnsi="Times New Roman" w:cs="Times New Roman"/>
          <w:color w:val="333333"/>
          <w:sz w:val="24"/>
          <w:szCs w:val="24"/>
        </w:rPr>
        <w:t>n topics. Students must maintain a cordial atmosphere and use tact in expressing differences of opinion. Inappropriate discussion board messages may be deleted if an instructor feels it is necessary. Students will be notified privately that their posting was inappropriate.</w:t>
      </w:r>
    </w:p>
    <w:p w14:paraId="746EFCA6"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xml:space="preserve">Student access to the course </w:t>
      </w:r>
      <w:proofErr w:type="spellStart"/>
      <w:r w:rsidRPr="007D17CA">
        <w:rPr>
          <w:rFonts w:ascii="Times New Roman" w:eastAsia="Times New Roman" w:hAnsi="Times New Roman" w:cs="Times New Roman"/>
          <w:sz w:val="24"/>
          <w:szCs w:val="24"/>
        </w:rPr>
        <w:t>InBox</w:t>
      </w:r>
      <w:proofErr w:type="spellEnd"/>
      <w:r w:rsidRPr="007D17CA">
        <w:rPr>
          <w:rFonts w:ascii="Times New Roman" w:eastAsia="Times New Roman" w:hAnsi="Times New Roman" w:cs="Times New Roman"/>
          <w:sz w:val="24"/>
          <w:szCs w:val="24"/>
        </w:rPr>
        <w:t xml:space="preserve"> and Discussion tools may be limited or removed if an instructor feels that students are sending inappropriate or disparaging remarks about the course in electronic messages to other students in the course..</w:t>
      </w:r>
    </w:p>
    <w:p w14:paraId="60DF6829" w14:textId="77777777" w:rsidR="007D17CA" w:rsidRPr="007D17CA" w:rsidRDefault="007D17CA" w:rsidP="007D17CA">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7D17CA">
        <w:rPr>
          <w:rFonts w:ascii="Times New Roman" w:eastAsia="Times New Roman" w:hAnsi="Times New Roman" w:cs="Times New Roman"/>
          <w:b/>
          <w:bCs/>
          <w:sz w:val="24"/>
          <w:szCs w:val="24"/>
        </w:rPr>
        <w:t>Special Considerations</w:t>
      </w:r>
    </w:p>
    <w:p w14:paraId="75ABD079"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b/>
          <w:bCs/>
          <w:sz w:val="24"/>
          <w:szCs w:val="24"/>
        </w:rPr>
        <w:t>Students will be required to perform assessments and skills on each other and act as patients themselves.  Proper attire must be worn in order to safely and properly perform these required tasks.  Skirts, dresses, low cut shirts, "short" shorts, and sandals are not appropriate for activities required.  Low cut jeans and pants must </w:t>
      </w:r>
      <w:proofErr w:type="spellStart"/>
      <w:r w:rsidRPr="007D17CA">
        <w:rPr>
          <w:rFonts w:ascii="Times New Roman" w:eastAsia="Times New Roman" w:hAnsi="Times New Roman" w:cs="Times New Roman"/>
          <w:b/>
          <w:bCs/>
          <w:sz w:val="24"/>
          <w:szCs w:val="24"/>
        </w:rPr>
        <w:t>hae</w:t>
      </w:r>
      <w:proofErr w:type="spellEnd"/>
      <w:r w:rsidRPr="007D17CA">
        <w:rPr>
          <w:rFonts w:ascii="Times New Roman" w:eastAsia="Times New Roman" w:hAnsi="Times New Roman" w:cs="Times New Roman"/>
          <w:b/>
          <w:bCs/>
          <w:sz w:val="24"/>
          <w:szCs w:val="24"/>
        </w:rPr>
        <w:t> a shirt/blouse that is long enough to cover sufficiently during lifting and bending activities.</w:t>
      </w:r>
    </w:p>
    <w:p w14:paraId="5B699B28" w14:textId="77777777" w:rsidR="007D17CA" w:rsidRPr="007D17CA" w:rsidRDefault="007D17CA" w:rsidP="007D17CA">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7D17CA">
        <w:rPr>
          <w:rFonts w:ascii="Times New Roman" w:eastAsia="Times New Roman" w:hAnsi="Times New Roman" w:cs="Times New Roman"/>
          <w:b/>
          <w:bCs/>
          <w:sz w:val="24"/>
          <w:szCs w:val="24"/>
        </w:rPr>
        <w:t>Touching</w:t>
      </w:r>
    </w:p>
    <w:p w14:paraId="7D722844"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b/>
          <w:bCs/>
          <w:sz w:val="24"/>
          <w:szCs w:val="24"/>
        </w:rPr>
        <w:t>Due to the nature of this class students are required to touch each other during assessments and skills.  Any inappropriate touching or sexual comments will result in immediate dismissal from the class.</w:t>
      </w:r>
    </w:p>
    <w:p w14:paraId="1F7FB7A2" w14:textId="77777777" w:rsidR="007D17CA" w:rsidRPr="007D17CA" w:rsidRDefault="007D17CA" w:rsidP="007D17CA">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7D17CA">
        <w:rPr>
          <w:rFonts w:ascii="Times New Roman" w:eastAsia="Times New Roman" w:hAnsi="Times New Roman" w:cs="Times New Roman"/>
          <w:b/>
          <w:bCs/>
          <w:sz w:val="24"/>
          <w:szCs w:val="24"/>
        </w:rPr>
        <w:t>Academic Integrity &amp; Dishonesty</w:t>
      </w:r>
    </w:p>
    <w:p w14:paraId="01B4904E"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GBC expects and requires all its students to act with honesty and integrity, and respect the rights of others in carrying out all academic assignments. For more information here is the policy on </w:t>
      </w:r>
      <w:hyperlink r:id="rId12" w:tgtFrame="_blank" w:history="1">
        <w:r w:rsidRPr="007D17CA">
          <w:rPr>
            <w:rFonts w:ascii="Times New Roman" w:eastAsia="Times New Roman" w:hAnsi="Times New Roman" w:cs="Times New Roman"/>
            <w:color w:val="0000FF"/>
            <w:sz w:val="24"/>
            <w:szCs w:val="24"/>
            <w:u w:val="single"/>
          </w:rPr>
          <w:t xml:space="preserve">academic integrity, including the policy and appeal </w:t>
        </w:r>
        <w:proofErr w:type="spellStart"/>
        <w:r w:rsidRPr="007D17CA">
          <w:rPr>
            <w:rFonts w:ascii="Times New Roman" w:eastAsia="Times New Roman" w:hAnsi="Times New Roman" w:cs="Times New Roman"/>
            <w:color w:val="0000FF"/>
            <w:sz w:val="24"/>
            <w:szCs w:val="24"/>
            <w:u w:val="single"/>
          </w:rPr>
          <w:t>proceduresLinks</w:t>
        </w:r>
        <w:proofErr w:type="spellEnd"/>
        <w:r w:rsidRPr="007D17CA">
          <w:rPr>
            <w:rFonts w:ascii="Times New Roman" w:eastAsia="Times New Roman" w:hAnsi="Times New Roman" w:cs="Times New Roman"/>
            <w:color w:val="0000FF"/>
            <w:sz w:val="24"/>
            <w:szCs w:val="24"/>
            <w:u w:val="single"/>
          </w:rPr>
          <w:t xml:space="preserve"> to an external site.</w:t>
        </w:r>
      </w:hyperlink>
      <w:r w:rsidRPr="007D17CA">
        <w:rPr>
          <w:rFonts w:ascii="Times New Roman" w:eastAsia="Times New Roman" w:hAnsi="Times New Roman" w:cs="Times New Roman"/>
          <w:sz w:val="24"/>
          <w:szCs w:val="24"/>
        </w:rPr>
        <w:t> and read the </w:t>
      </w:r>
      <w:r w:rsidRPr="007D17CA">
        <w:rPr>
          <w:rFonts w:ascii="Times New Roman" w:eastAsia="Times New Roman" w:hAnsi="Times New Roman" w:cs="Times New Roman"/>
          <w:i/>
          <w:iCs/>
          <w:sz w:val="24"/>
          <w:szCs w:val="24"/>
        </w:rPr>
        <w:t>Student Conduct Statement</w:t>
      </w:r>
      <w:r w:rsidRPr="007D17CA">
        <w:rPr>
          <w:rFonts w:ascii="Times New Roman" w:eastAsia="Times New Roman" w:hAnsi="Times New Roman" w:cs="Times New Roman"/>
          <w:sz w:val="24"/>
          <w:szCs w:val="24"/>
        </w:rPr>
        <w:t> below.</w:t>
      </w:r>
    </w:p>
    <w:p w14:paraId="0710BAA2"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Great Basin College considers academic honesty one of its highest values.  A student who obtains academic credit for work that is not the product of his or her own effort is being dishonest and undermining the academic integrity of the college.  Students are expected to be the sole authors of their work.  Use of another’s ideas must be accompanied by specific citation and reference.  In addition, a learner may not submit the same work for credit in more than one course.  The disciplinary consequences of plagiarism and other forms of academic dishonesty include non-acceptance of work submitted, a failing grade in the course, and/or or other disciplinary action as outlined in Great Basin College’s Student Conduct Policy.</w:t>
      </w:r>
    </w:p>
    <w:p w14:paraId="27D49878"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The instructor of this course will take appropriate actions in response to Academic Dishonesty, as defined the College's Student Conduct Policy.  Acts of academic dishonesty include but are not limited to:</w:t>
      </w:r>
    </w:p>
    <w:p w14:paraId="21EA063C" w14:textId="77777777" w:rsidR="007D17CA" w:rsidRPr="007D17CA" w:rsidRDefault="007D17CA" w:rsidP="007D17CA">
      <w:pPr>
        <w:widowControl/>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b/>
          <w:bCs/>
          <w:sz w:val="24"/>
          <w:szCs w:val="24"/>
        </w:rPr>
        <w:t>Cheating</w:t>
      </w:r>
      <w:r w:rsidRPr="007D17CA">
        <w:rPr>
          <w:rFonts w:ascii="Times New Roman" w:eastAsia="Times New Roman" w:hAnsi="Times New Roman" w:cs="Times New Roman"/>
          <w:sz w:val="24"/>
          <w:szCs w:val="24"/>
        </w:rPr>
        <w:t>: using, attempting to use, or providing others with any unauthorized assistance in taking quizzes, tests, examinations, or in any other academic exercise or activity.  Unauthorized assistance includes:</w:t>
      </w:r>
    </w:p>
    <w:p w14:paraId="29FDDD70" w14:textId="77777777" w:rsidR="007D17CA" w:rsidRPr="007D17CA" w:rsidRDefault="007D17CA" w:rsidP="007D17CA">
      <w:pPr>
        <w:widowControl/>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Working in a group when the instructor has designated that the quiz, test, examination, or any other academic exercise or activity be done “individually;”</w:t>
      </w:r>
    </w:p>
    <w:p w14:paraId="0B24E546" w14:textId="77777777" w:rsidR="007D17CA" w:rsidRPr="007D17CA" w:rsidRDefault="007D17CA" w:rsidP="007D17CA">
      <w:pPr>
        <w:widowControl/>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Depending on the aid of sources beyond those authorized by the instructor in writing papers, preparing reports, solving problems, or carrying out other assignments;</w:t>
      </w:r>
    </w:p>
    <w:p w14:paraId="217C6684" w14:textId="77777777" w:rsidR="007D17CA" w:rsidRPr="007D17CA" w:rsidRDefault="007D17CA" w:rsidP="007D17CA">
      <w:pPr>
        <w:widowControl/>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Substituting for another student, or permitting another student to substitute for oneself, in taking an examination or preparing academic work;</w:t>
      </w:r>
    </w:p>
    <w:p w14:paraId="3C759B00" w14:textId="77777777" w:rsidR="007D17CA" w:rsidRPr="007D17CA" w:rsidRDefault="007D17CA" w:rsidP="007D17CA">
      <w:pPr>
        <w:widowControl/>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Acquiring tests or other academic material belonging to a faculty member, staff member, or another student without express permission;</w:t>
      </w:r>
    </w:p>
    <w:p w14:paraId="06C8244F" w14:textId="77777777" w:rsidR="007D17CA" w:rsidRPr="007D17CA" w:rsidRDefault="007D17CA" w:rsidP="007D17CA">
      <w:pPr>
        <w:widowControl/>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Continuing to write after time has been called on a quiz, test, examination, or any other academic exercise or activity;</w:t>
      </w:r>
    </w:p>
    <w:p w14:paraId="4725A9A4" w14:textId="77777777" w:rsidR="007D17CA" w:rsidRPr="007D17CA" w:rsidRDefault="007D17CA" w:rsidP="007D17CA">
      <w:pPr>
        <w:widowControl/>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Submitting substantially the same work for credit in more than one class, except with prior approval of the instructor; or engaging in any form of research fraud.</w:t>
      </w:r>
    </w:p>
    <w:p w14:paraId="0AE9C23C" w14:textId="77777777" w:rsidR="007D17CA" w:rsidRPr="007D17CA" w:rsidRDefault="007D17CA" w:rsidP="007D17CA">
      <w:pPr>
        <w:widowControl/>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b/>
          <w:bCs/>
          <w:sz w:val="24"/>
          <w:szCs w:val="24"/>
        </w:rPr>
        <w:t>Falsification</w:t>
      </w:r>
      <w:r w:rsidRPr="007D17CA">
        <w:rPr>
          <w:rFonts w:ascii="Times New Roman" w:eastAsia="Times New Roman" w:hAnsi="Times New Roman" w:cs="Times New Roman"/>
          <w:sz w:val="24"/>
          <w:szCs w:val="24"/>
        </w:rPr>
        <w:t>: altering or fabricating any information or citation in an academic exercise or activity.</w:t>
      </w:r>
    </w:p>
    <w:p w14:paraId="44CD407A" w14:textId="77777777" w:rsidR="007D17CA" w:rsidRPr="007D17CA" w:rsidRDefault="007D17CA" w:rsidP="007D17CA">
      <w:pPr>
        <w:widowControl/>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b/>
          <w:bCs/>
          <w:sz w:val="24"/>
          <w:szCs w:val="24"/>
        </w:rPr>
        <w:t>Plagiarism</w:t>
      </w:r>
      <w:r w:rsidRPr="007D17CA">
        <w:rPr>
          <w:rFonts w:ascii="Times New Roman" w:eastAsia="Times New Roman" w:hAnsi="Times New Roman" w:cs="Times New Roman"/>
          <w:sz w:val="24"/>
          <w:szCs w:val="24"/>
        </w:rPr>
        <w:t>: representing, by paraphrase or direct quotation, the published or unpublished work of another person as one‘s own in any academic exercise or activity without full and clear acknowledgment. It also includes using materials prepared by another person or by an agency engaged in the sale of term papers or other academic materials.</w:t>
      </w:r>
    </w:p>
    <w:p w14:paraId="112F6981" w14:textId="77777777" w:rsidR="007D17CA" w:rsidRPr="007D17CA" w:rsidRDefault="007D17CA" w:rsidP="007D17CA">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7D17CA">
        <w:rPr>
          <w:rFonts w:ascii="Times New Roman" w:eastAsia="Times New Roman" w:hAnsi="Times New Roman" w:cs="Times New Roman"/>
          <w:b/>
          <w:bCs/>
          <w:sz w:val="24"/>
          <w:szCs w:val="24"/>
        </w:rPr>
        <w:t>Student Assistance, Technical Support, &amp; Security</w:t>
      </w:r>
    </w:p>
    <w:p w14:paraId="62EF43E4" w14:textId="77777777" w:rsidR="007D17CA" w:rsidRPr="007D17CA" w:rsidRDefault="004E2E36" w:rsidP="007D17CA">
      <w:pPr>
        <w:widowControl/>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7D17CA" w:rsidRPr="007D17CA">
          <w:rPr>
            <w:rFonts w:ascii="Times New Roman" w:eastAsia="Times New Roman" w:hAnsi="Times New Roman" w:cs="Times New Roman"/>
            <w:color w:val="0000FF"/>
            <w:sz w:val="24"/>
            <w:szCs w:val="24"/>
            <w:u w:val="single"/>
          </w:rPr>
          <w:t xml:space="preserve">GBC's Academic Success </w:t>
        </w:r>
        <w:proofErr w:type="spellStart"/>
        <w:r w:rsidR="007D17CA" w:rsidRPr="007D17CA">
          <w:rPr>
            <w:rFonts w:ascii="Times New Roman" w:eastAsia="Times New Roman" w:hAnsi="Times New Roman" w:cs="Times New Roman"/>
            <w:color w:val="0000FF"/>
            <w:sz w:val="24"/>
            <w:szCs w:val="24"/>
            <w:u w:val="single"/>
          </w:rPr>
          <w:t>CentersLinks</w:t>
        </w:r>
        <w:proofErr w:type="spellEnd"/>
        <w:r w:rsidR="007D17CA" w:rsidRPr="007D17CA">
          <w:rPr>
            <w:rFonts w:ascii="Times New Roman" w:eastAsia="Times New Roman" w:hAnsi="Times New Roman" w:cs="Times New Roman"/>
            <w:color w:val="0000FF"/>
            <w:sz w:val="24"/>
            <w:szCs w:val="24"/>
            <w:u w:val="single"/>
          </w:rPr>
          <w:t xml:space="preserve"> to an external site.</w:t>
        </w:r>
      </w:hyperlink>
      <w:r w:rsidR="007D17CA" w:rsidRPr="007D17CA">
        <w:rPr>
          <w:rFonts w:ascii="Times New Roman" w:eastAsia="Times New Roman" w:hAnsi="Times New Roman" w:cs="Times New Roman"/>
          <w:sz w:val="24"/>
          <w:szCs w:val="24"/>
        </w:rPr>
        <w:t> (ASC) 775-753-2149 on the Elko campus and at GBC's rural centers offer the following services to GBC students, all at </w:t>
      </w:r>
      <w:r w:rsidR="007D17CA" w:rsidRPr="007D17CA">
        <w:rPr>
          <w:rFonts w:ascii="Times New Roman" w:eastAsia="Times New Roman" w:hAnsi="Times New Roman" w:cs="Times New Roman"/>
          <w:b/>
          <w:bCs/>
          <w:sz w:val="24"/>
          <w:szCs w:val="24"/>
        </w:rPr>
        <w:t>no cost</w:t>
      </w:r>
      <w:r w:rsidR="007D17CA" w:rsidRPr="007D17CA">
        <w:rPr>
          <w:rFonts w:ascii="Times New Roman" w:eastAsia="Times New Roman" w:hAnsi="Times New Roman" w:cs="Times New Roman"/>
          <w:sz w:val="24"/>
          <w:szCs w:val="24"/>
        </w:rPr>
        <w:t>. GBC is committed to your success!</w:t>
      </w:r>
    </w:p>
    <w:p w14:paraId="100C6D5A" w14:textId="77777777" w:rsidR="007D17CA" w:rsidRPr="007D17CA" w:rsidRDefault="007D17CA" w:rsidP="007D17CA">
      <w:pPr>
        <w:widowControl/>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Live tutoring -- free to all GBC students</w:t>
      </w:r>
    </w:p>
    <w:p w14:paraId="47CBE246" w14:textId="77777777" w:rsidR="007D17CA" w:rsidRPr="007D17CA" w:rsidRDefault="007D17CA" w:rsidP="007D17CA">
      <w:pPr>
        <w:widowControl/>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Free placement testing</w:t>
      </w:r>
    </w:p>
    <w:p w14:paraId="73B46354" w14:textId="77777777" w:rsidR="007D17CA" w:rsidRPr="007D17CA" w:rsidRDefault="007D17CA" w:rsidP="007D17CA">
      <w:pPr>
        <w:widowControl/>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Proctored testing</w:t>
      </w:r>
    </w:p>
    <w:p w14:paraId="6A538DCA" w14:textId="77777777" w:rsidR="007D17CA" w:rsidRPr="007D17CA" w:rsidRDefault="007D17CA" w:rsidP="007D17CA">
      <w:pPr>
        <w:widowControl/>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Open computer labs</w:t>
      </w:r>
    </w:p>
    <w:p w14:paraId="22737D63" w14:textId="77777777" w:rsidR="007D17CA" w:rsidRPr="007D17CA" w:rsidRDefault="007D17CA" w:rsidP="007D17CA">
      <w:pPr>
        <w:widowControl/>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Help for students where English is their second language. You can also request a personalized one-on-one success plan utilizing the Student Support &amp; Retention Office. 775-753-2255</w:t>
      </w:r>
    </w:p>
    <w:p w14:paraId="439E143C"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proofErr w:type="spellStart"/>
      <w:r w:rsidRPr="007D17CA">
        <w:rPr>
          <w:rFonts w:ascii="Times New Roman" w:eastAsia="Times New Roman" w:hAnsi="Times New Roman" w:cs="Times New Roman"/>
          <w:b/>
          <w:bCs/>
          <w:sz w:val="24"/>
          <w:szCs w:val="24"/>
        </w:rPr>
        <w:t>Smarthinking</w:t>
      </w:r>
      <w:proofErr w:type="spellEnd"/>
      <w:r w:rsidRPr="007D17CA">
        <w:rPr>
          <w:rFonts w:ascii="Times New Roman" w:eastAsia="Times New Roman" w:hAnsi="Times New Roman" w:cs="Times New Roman"/>
          <w:sz w:val="24"/>
          <w:szCs w:val="24"/>
        </w:rPr>
        <w:t xml:space="preserve"> is a tutoring program in </w:t>
      </w:r>
      <w:proofErr w:type="spellStart"/>
      <w:r w:rsidRPr="007D17CA">
        <w:rPr>
          <w:rFonts w:ascii="Times New Roman" w:eastAsia="Times New Roman" w:hAnsi="Times New Roman" w:cs="Times New Roman"/>
          <w:sz w:val="24"/>
          <w:szCs w:val="24"/>
        </w:rPr>
        <w:t>WebCampus</w:t>
      </w:r>
      <w:proofErr w:type="spellEnd"/>
      <w:r w:rsidRPr="007D17CA">
        <w:rPr>
          <w:rFonts w:ascii="Times New Roman" w:eastAsia="Times New Roman" w:hAnsi="Times New Roman" w:cs="Times New Roman"/>
          <w:sz w:val="24"/>
          <w:szCs w:val="24"/>
        </w:rPr>
        <w:t>. This tutorial service provides students an optional seven hours, per school year, of live 24/7 tutoring through online discussion boards, or live chat with a tutor. </w:t>
      </w:r>
      <w:r w:rsidRPr="007D17CA">
        <w:rPr>
          <w:rFonts w:ascii="Times New Roman" w:eastAsia="Times New Roman" w:hAnsi="Times New Roman" w:cs="Times New Roman"/>
          <w:sz w:val="24"/>
          <w:szCs w:val="24"/>
        </w:rPr>
        <w:br/>
        <w:t>Subjects covered include Writing/English, MLA &amp; APA assistance, Math, Economics, Accounting, Spanish, Biology, Chemistry, and Anatomy &amp; Physiology</w:t>
      </w:r>
    </w:p>
    <w:p w14:paraId="227B1066" w14:textId="77777777" w:rsidR="007D17CA" w:rsidRPr="007D17CA" w:rsidRDefault="004E2E36" w:rsidP="007D17CA">
      <w:pPr>
        <w:widowControl/>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7D17CA" w:rsidRPr="007D17CA">
          <w:rPr>
            <w:rFonts w:ascii="Times New Roman" w:eastAsia="Times New Roman" w:hAnsi="Times New Roman" w:cs="Times New Roman"/>
            <w:color w:val="0000FF"/>
            <w:sz w:val="24"/>
            <w:szCs w:val="24"/>
            <w:u w:val="single"/>
          </w:rPr>
          <w:t xml:space="preserve">GBC's </w:t>
        </w:r>
        <w:proofErr w:type="spellStart"/>
        <w:r w:rsidR="007D17CA" w:rsidRPr="007D17CA">
          <w:rPr>
            <w:rFonts w:ascii="Times New Roman" w:eastAsia="Times New Roman" w:hAnsi="Times New Roman" w:cs="Times New Roman"/>
            <w:color w:val="0000FF"/>
            <w:sz w:val="24"/>
            <w:szCs w:val="24"/>
            <w:u w:val="single"/>
          </w:rPr>
          <w:t>LibraryLinks</w:t>
        </w:r>
        <w:proofErr w:type="spellEnd"/>
        <w:r w:rsidR="007D17CA" w:rsidRPr="007D17CA">
          <w:rPr>
            <w:rFonts w:ascii="Times New Roman" w:eastAsia="Times New Roman" w:hAnsi="Times New Roman" w:cs="Times New Roman"/>
            <w:color w:val="0000FF"/>
            <w:sz w:val="24"/>
            <w:szCs w:val="24"/>
            <w:u w:val="single"/>
          </w:rPr>
          <w:t xml:space="preserve"> to an external site.</w:t>
        </w:r>
      </w:hyperlink>
      <w:r w:rsidR="007D17CA" w:rsidRPr="007D17CA">
        <w:rPr>
          <w:rFonts w:ascii="Times New Roman" w:eastAsia="Times New Roman" w:hAnsi="Times New Roman" w:cs="Times New Roman"/>
          <w:sz w:val="24"/>
          <w:szCs w:val="24"/>
        </w:rPr>
        <w:t> 775-753-2222 provides electronic and digital resources to help students located in any area in their research and learning.</w:t>
      </w:r>
    </w:p>
    <w:p w14:paraId="6630E149"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w:t>
      </w:r>
      <w:hyperlink r:id="rId15" w:tgtFrame="_blank" w:history="1">
        <w:r w:rsidRPr="007D17CA">
          <w:rPr>
            <w:rFonts w:ascii="Times New Roman" w:eastAsia="Times New Roman" w:hAnsi="Times New Roman" w:cs="Times New Roman"/>
            <w:color w:val="0000FF"/>
            <w:sz w:val="24"/>
            <w:szCs w:val="24"/>
            <w:u w:val="single"/>
          </w:rPr>
          <w:t>GBC's Technology HelpDesk Links to an external site.</w:t>
        </w:r>
      </w:hyperlink>
      <w:r w:rsidRPr="007D17CA">
        <w:rPr>
          <w:rFonts w:ascii="Times New Roman" w:eastAsia="Times New Roman" w:hAnsi="Times New Roman" w:cs="Times New Roman"/>
          <w:sz w:val="24"/>
          <w:szCs w:val="24"/>
        </w:rPr>
        <w:t xml:space="preserve">775-753-2167 provides </w:t>
      </w:r>
      <w:proofErr w:type="spellStart"/>
      <w:r w:rsidRPr="007D17CA">
        <w:rPr>
          <w:rFonts w:ascii="Times New Roman" w:eastAsia="Times New Roman" w:hAnsi="Times New Roman" w:cs="Times New Roman"/>
          <w:sz w:val="24"/>
          <w:szCs w:val="24"/>
        </w:rPr>
        <w:t>WebCampus</w:t>
      </w:r>
      <w:proofErr w:type="spellEnd"/>
      <w:r w:rsidRPr="007D17CA">
        <w:rPr>
          <w:rFonts w:ascii="Times New Roman" w:eastAsia="Times New Roman" w:hAnsi="Times New Roman" w:cs="Times New Roman"/>
          <w:sz w:val="24"/>
          <w:szCs w:val="24"/>
        </w:rPr>
        <w:t xml:space="preserve"> assistance when students click on the </w:t>
      </w:r>
      <w:r w:rsidRPr="007D17CA">
        <w:rPr>
          <w:rFonts w:ascii="Times New Roman" w:eastAsia="Times New Roman" w:hAnsi="Times New Roman" w:cs="Times New Roman"/>
          <w:i/>
          <w:iCs/>
          <w:sz w:val="24"/>
          <w:szCs w:val="24"/>
        </w:rPr>
        <w:t>Help</w:t>
      </w:r>
      <w:r w:rsidRPr="007D17CA">
        <w:rPr>
          <w:rFonts w:ascii="Times New Roman" w:eastAsia="Times New Roman" w:hAnsi="Times New Roman" w:cs="Times New Roman"/>
          <w:sz w:val="24"/>
          <w:szCs w:val="24"/>
        </w:rPr>
        <w:t xml:space="preserve"> button in the lower left corner in </w:t>
      </w:r>
      <w:proofErr w:type="spellStart"/>
      <w:r w:rsidRPr="007D17CA">
        <w:rPr>
          <w:rFonts w:ascii="Times New Roman" w:eastAsia="Times New Roman" w:hAnsi="Times New Roman" w:cs="Times New Roman"/>
          <w:sz w:val="24"/>
          <w:szCs w:val="24"/>
        </w:rPr>
        <w:t>WebCampus</w:t>
      </w:r>
      <w:proofErr w:type="spellEnd"/>
      <w:r w:rsidRPr="007D17CA">
        <w:rPr>
          <w:rFonts w:ascii="Times New Roman" w:eastAsia="Times New Roman" w:hAnsi="Times New Roman" w:cs="Times New Roman"/>
          <w:sz w:val="24"/>
          <w:szCs w:val="24"/>
        </w:rPr>
        <w:t xml:space="preserve"> or email helpdesk@gbcnv.edu.</w:t>
      </w:r>
    </w:p>
    <w:p w14:paraId="7C3F8B40"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For information on college closures and outages see the </w:t>
      </w:r>
      <w:hyperlink r:id="rId16" w:tgtFrame="_blank" w:history="1">
        <w:r w:rsidRPr="007D17CA">
          <w:rPr>
            <w:rFonts w:ascii="Times New Roman" w:eastAsia="Times New Roman" w:hAnsi="Times New Roman" w:cs="Times New Roman"/>
            <w:color w:val="0000FF"/>
            <w:sz w:val="24"/>
            <w:szCs w:val="24"/>
            <w:u w:val="single"/>
          </w:rPr>
          <w:t xml:space="preserve">GBC </w:t>
        </w:r>
        <w:proofErr w:type="spellStart"/>
        <w:r w:rsidRPr="007D17CA">
          <w:rPr>
            <w:rFonts w:ascii="Times New Roman" w:eastAsia="Times New Roman" w:hAnsi="Times New Roman" w:cs="Times New Roman"/>
            <w:color w:val="0000FF"/>
            <w:sz w:val="24"/>
            <w:szCs w:val="24"/>
            <w:u w:val="single"/>
          </w:rPr>
          <w:t>Homepage.Links</w:t>
        </w:r>
        <w:proofErr w:type="spellEnd"/>
        <w:r w:rsidRPr="007D17CA">
          <w:rPr>
            <w:rFonts w:ascii="Times New Roman" w:eastAsia="Times New Roman" w:hAnsi="Times New Roman" w:cs="Times New Roman"/>
            <w:color w:val="0000FF"/>
            <w:sz w:val="24"/>
            <w:szCs w:val="24"/>
            <w:u w:val="single"/>
          </w:rPr>
          <w:t xml:space="preserve"> to an external site.</w:t>
        </w:r>
      </w:hyperlink>
    </w:p>
    <w:p w14:paraId="2CCE1F5F"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b/>
          <w:bCs/>
          <w:sz w:val="24"/>
          <w:szCs w:val="24"/>
        </w:rPr>
        <w:t>Campus Security </w:t>
      </w:r>
      <w:r w:rsidRPr="007D17CA">
        <w:rPr>
          <w:rFonts w:ascii="Times New Roman" w:eastAsia="Times New Roman" w:hAnsi="Times New Roman" w:cs="Times New Roman"/>
          <w:sz w:val="24"/>
          <w:szCs w:val="24"/>
        </w:rPr>
        <w:t>775-934-4923</w:t>
      </w:r>
      <w:r w:rsidRPr="007D17CA">
        <w:rPr>
          <w:rFonts w:ascii="Times New Roman" w:eastAsia="Times New Roman" w:hAnsi="Times New Roman" w:cs="Times New Roman"/>
          <w:b/>
          <w:bCs/>
          <w:sz w:val="24"/>
          <w:szCs w:val="24"/>
        </w:rPr>
        <w:t>  </w:t>
      </w:r>
      <w:r w:rsidRPr="007D17CA">
        <w:rPr>
          <w:rFonts w:ascii="Times New Roman" w:eastAsia="Times New Roman" w:hAnsi="Times New Roman" w:cs="Times New Roman"/>
          <w:sz w:val="24"/>
          <w:szCs w:val="24"/>
        </w:rPr>
        <w:t xml:space="preserve">GBC is committed to the safety of our students and has a duty to promote awareness and prevention programs for violence on campus under the Jeanne </w:t>
      </w:r>
      <w:proofErr w:type="spellStart"/>
      <w:r w:rsidRPr="007D17CA">
        <w:rPr>
          <w:rFonts w:ascii="Times New Roman" w:eastAsia="Times New Roman" w:hAnsi="Times New Roman" w:cs="Times New Roman"/>
          <w:sz w:val="24"/>
          <w:szCs w:val="24"/>
        </w:rPr>
        <w:t>Clery</w:t>
      </w:r>
      <w:proofErr w:type="spellEnd"/>
      <w:r w:rsidRPr="007D17CA">
        <w:rPr>
          <w:rFonts w:ascii="Times New Roman" w:eastAsia="Times New Roman" w:hAnsi="Times New Roman" w:cs="Times New Roman"/>
          <w:sz w:val="24"/>
          <w:szCs w:val="24"/>
        </w:rPr>
        <w:t xml:space="preserve"> Act as well as the Campus </w:t>
      </w:r>
      <w:proofErr w:type="spellStart"/>
      <w:r w:rsidRPr="007D17CA">
        <w:rPr>
          <w:rFonts w:ascii="Times New Roman" w:eastAsia="Times New Roman" w:hAnsi="Times New Roman" w:cs="Times New Roman"/>
          <w:sz w:val="24"/>
          <w:szCs w:val="24"/>
        </w:rPr>
        <w:t>SaVE</w:t>
      </w:r>
      <w:proofErr w:type="spellEnd"/>
      <w:r w:rsidRPr="007D17CA">
        <w:rPr>
          <w:rFonts w:ascii="Times New Roman" w:eastAsia="Times New Roman" w:hAnsi="Times New Roman" w:cs="Times New Roman"/>
          <w:sz w:val="24"/>
          <w:szCs w:val="24"/>
        </w:rPr>
        <w:t xml:space="preserve"> (Sexual Violence Elimination Act) and VAWA (Violence Against Women Act), which are amendments to </w:t>
      </w:r>
      <w:proofErr w:type="spellStart"/>
      <w:r w:rsidRPr="007D17CA">
        <w:rPr>
          <w:rFonts w:ascii="Times New Roman" w:eastAsia="Times New Roman" w:hAnsi="Times New Roman" w:cs="Times New Roman"/>
          <w:sz w:val="24"/>
          <w:szCs w:val="24"/>
        </w:rPr>
        <w:t>Clery</w:t>
      </w:r>
      <w:proofErr w:type="spellEnd"/>
      <w:r w:rsidRPr="007D17CA">
        <w:rPr>
          <w:rFonts w:ascii="Times New Roman" w:eastAsia="Times New Roman" w:hAnsi="Times New Roman" w:cs="Times New Roman"/>
          <w:sz w:val="24"/>
          <w:szCs w:val="24"/>
        </w:rPr>
        <w:t xml:space="preserve">.  Acts of violence include, but are not limited to, sexual assault, domestic violence, dating violence, and stalking. Acts of violence can occur on the physical campus or centers of GBC in addition to field placement sites, clinical practice settings, GBC's online </w:t>
      </w:r>
      <w:proofErr w:type="spellStart"/>
      <w:r w:rsidRPr="007D17CA">
        <w:rPr>
          <w:rFonts w:ascii="Times New Roman" w:eastAsia="Times New Roman" w:hAnsi="Times New Roman" w:cs="Times New Roman"/>
          <w:sz w:val="24"/>
          <w:szCs w:val="24"/>
        </w:rPr>
        <w:t>WebCampus</w:t>
      </w:r>
      <w:proofErr w:type="spellEnd"/>
      <w:r w:rsidRPr="007D17CA">
        <w:rPr>
          <w:rFonts w:ascii="Times New Roman" w:eastAsia="Times New Roman" w:hAnsi="Times New Roman" w:cs="Times New Roman"/>
          <w:sz w:val="24"/>
          <w:szCs w:val="24"/>
        </w:rPr>
        <w:t>, and other places where college or class activities occur.  If you feel you are in immediate danger on the Elko Campus contact security at 775-934-4923 or call 911, GBC Centers contact the Center Director or call 911, or the Vice President for Academic and Student Affairs 775-753-2282.</w:t>
      </w:r>
    </w:p>
    <w:p w14:paraId="7A964292"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Each year all registered students are automatically enrolled in Title IX Sexual Harassment on-line training.  The course is provided, free to each student, regardless of the number of credits they register for and should be completed once every two year. Students will receive an email invitation to the course the week after the 100% drop date with a sender address of </w:t>
      </w:r>
      <w:hyperlink r:id="rId17" w:history="1">
        <w:r w:rsidRPr="007D17CA">
          <w:rPr>
            <w:rFonts w:ascii="Times New Roman" w:eastAsia="Times New Roman" w:hAnsi="Times New Roman" w:cs="Times New Roman"/>
            <w:color w:val="0000FF"/>
            <w:sz w:val="24"/>
            <w:szCs w:val="24"/>
            <w:u w:val="single"/>
          </w:rPr>
          <w:t>Vice President Mahlberg,</w:t>
        </w:r>
      </w:hyperlink>
      <w:r w:rsidRPr="007D17CA">
        <w:rPr>
          <w:rFonts w:ascii="Times New Roman" w:eastAsia="Times New Roman" w:hAnsi="Times New Roman" w:cs="Times New Roman"/>
          <w:sz w:val="24"/>
          <w:szCs w:val="24"/>
        </w:rPr>
        <w:t> </w:t>
      </w:r>
      <w:hyperlink r:id="rId18" w:history="1">
        <w:r w:rsidRPr="007D17CA">
          <w:rPr>
            <w:rFonts w:ascii="Times New Roman" w:eastAsia="Times New Roman" w:hAnsi="Times New Roman" w:cs="Times New Roman"/>
            <w:color w:val="0000FF"/>
            <w:sz w:val="24"/>
            <w:szCs w:val="24"/>
            <w:u w:val="single"/>
          </w:rPr>
          <w:t>Director Patricia Anderson </w:t>
        </w:r>
      </w:hyperlink>
      <w:r w:rsidRPr="007D17CA">
        <w:rPr>
          <w:rFonts w:ascii="Times New Roman" w:eastAsia="Times New Roman" w:hAnsi="Times New Roman" w:cs="Times New Roman"/>
          <w:sz w:val="24"/>
          <w:szCs w:val="24"/>
        </w:rPr>
        <w:t>or from our training provider Campus Clarity</w:t>
      </w:r>
    </w:p>
    <w:p w14:paraId="7184CAAE" w14:textId="77777777" w:rsidR="007D17CA" w:rsidRPr="007D17CA" w:rsidRDefault="007D17CA" w:rsidP="007D17CA">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7D17CA">
        <w:rPr>
          <w:rFonts w:ascii="Times New Roman" w:eastAsia="Times New Roman" w:hAnsi="Times New Roman" w:cs="Times New Roman"/>
          <w:b/>
          <w:bCs/>
          <w:sz w:val="24"/>
          <w:szCs w:val="24"/>
        </w:rPr>
        <w:t>Withdraw Policy</w:t>
      </w:r>
    </w:p>
    <w:p w14:paraId="0E6067EE"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If you feel it is necessary to withdraw from the course, please see </w:t>
      </w:r>
      <w:hyperlink r:id="rId19" w:tgtFrame="_blank" w:history="1">
        <w:r w:rsidRPr="007D17CA">
          <w:rPr>
            <w:rFonts w:ascii="Times New Roman" w:eastAsia="Times New Roman" w:hAnsi="Times New Roman" w:cs="Times New Roman"/>
            <w:color w:val="0000FF"/>
            <w:sz w:val="24"/>
            <w:szCs w:val="24"/>
            <w:u w:val="single"/>
          </w:rPr>
          <w:t>GBC Calendar (Links to an external site.)Links to an external site.</w:t>
        </w:r>
      </w:hyperlink>
      <w:r w:rsidRPr="007D17CA">
        <w:rPr>
          <w:rFonts w:ascii="Times New Roman" w:eastAsia="Times New Roman" w:hAnsi="Times New Roman" w:cs="Times New Roman"/>
          <w:sz w:val="24"/>
          <w:szCs w:val="24"/>
        </w:rPr>
        <w:t> for refund and withdrawal dates for full-semester courses. To avoid an F in a course, be sure to drop it before 60% of the course has elapsed. For more detail information, see the </w:t>
      </w:r>
      <w:hyperlink r:id="rId20" w:tgtFrame="_blank" w:history="1">
        <w:r w:rsidRPr="007D17CA">
          <w:rPr>
            <w:rFonts w:ascii="Times New Roman" w:eastAsia="Times New Roman" w:hAnsi="Times New Roman" w:cs="Times New Roman"/>
            <w:color w:val="0000FF"/>
            <w:sz w:val="24"/>
            <w:szCs w:val="24"/>
            <w:u w:val="single"/>
          </w:rPr>
          <w:t>Refunds and Withdrawals page (Links to an external site.)Links to an external site.</w:t>
        </w:r>
      </w:hyperlink>
      <w:r w:rsidRPr="007D17CA">
        <w:rPr>
          <w:rFonts w:ascii="Times New Roman" w:eastAsia="Times New Roman" w:hAnsi="Times New Roman" w:cs="Times New Roman"/>
          <w:sz w:val="24"/>
          <w:szCs w:val="24"/>
        </w:rPr>
        <w:t>.</w:t>
      </w:r>
    </w:p>
    <w:p w14:paraId="237FCC89" w14:textId="77777777" w:rsidR="007D17CA" w:rsidRPr="007D17CA" w:rsidRDefault="007D17CA" w:rsidP="007D17CA">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7D17CA">
        <w:rPr>
          <w:rFonts w:ascii="Times New Roman" w:eastAsia="Times New Roman" w:hAnsi="Times New Roman" w:cs="Times New Roman"/>
          <w:b/>
          <w:bCs/>
          <w:sz w:val="24"/>
          <w:szCs w:val="24"/>
        </w:rPr>
        <w:t>Accessibility</w:t>
      </w:r>
    </w:p>
    <w:p w14:paraId="78D66AA6"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Great Basin College is committed to providing equal educational opportunities to qualified students with disabilities in accordance with state and federal laws and regulations, including the Americans with Disabilities Act of 1990 and Section 504 of the Rehabilitation Act of 1973. A qualified student must furnish current verification of disability. </w:t>
      </w:r>
    </w:p>
    <w:p w14:paraId="54C65C10"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This course is designed to be compatible with most universal screen readers. If you are a student needing video and/or audio captioning, GBC's Disabilities Office will provide captioning for you in this course.</w:t>
      </w:r>
    </w:p>
    <w:p w14:paraId="58C6B218"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The Students with Disabilities Office, located in Berg Hall, will assist qualified students with disabilities in securing the appropriate and reasonable accommodations, auxiliary aids, and services. For more information or further assistance, please call 775-753-2271.</w:t>
      </w:r>
    </w:p>
    <w:p w14:paraId="59AB2C37"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 </w:t>
      </w:r>
    </w:p>
    <w:p w14:paraId="16CC3098" w14:textId="77777777" w:rsidR="007D17CA" w:rsidRPr="007D17CA" w:rsidRDefault="007D17CA" w:rsidP="007D17CA">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7D17CA">
        <w:rPr>
          <w:rFonts w:ascii="Times New Roman" w:eastAsia="Times New Roman" w:hAnsi="Times New Roman" w:cs="Times New Roman"/>
          <w:b/>
          <w:bCs/>
          <w:sz w:val="27"/>
          <w:szCs w:val="27"/>
        </w:rPr>
        <w:t>Syllabus Disclaimer</w:t>
      </w:r>
    </w:p>
    <w:p w14:paraId="3270FF4D" w14:textId="77777777" w:rsidR="007D17CA" w:rsidRPr="007D17CA" w:rsidRDefault="007D17CA" w:rsidP="007D17CA">
      <w:pPr>
        <w:widowControl/>
        <w:spacing w:before="100" w:beforeAutospacing="1" w:after="100" w:afterAutospacing="1" w:line="240" w:lineRule="auto"/>
        <w:rPr>
          <w:rFonts w:ascii="Times New Roman" w:eastAsia="Times New Roman" w:hAnsi="Times New Roman" w:cs="Times New Roman"/>
          <w:sz w:val="24"/>
          <w:szCs w:val="24"/>
        </w:rPr>
      </w:pPr>
      <w:r w:rsidRPr="007D17CA">
        <w:rPr>
          <w:rFonts w:ascii="Times New Roman" w:eastAsia="Times New Roman" w:hAnsi="Times New Roman" w:cs="Times New Roman"/>
          <w:sz w:val="24"/>
          <w:szCs w:val="24"/>
        </w:rPr>
        <w:t>All material, assignments, and deadlines are subject to change with prior notice to benefit the learning of students in the course.  It is your responsibility to stay in touch with your instructor, review the course site regularly, or communicate with other students, to adjust as needed if assignments or due dates change.</w:t>
      </w:r>
    </w:p>
    <w:p w14:paraId="33FEFCC6" w14:textId="77777777" w:rsidR="00495822" w:rsidRDefault="00495822">
      <w:pPr>
        <w:spacing w:after="0" w:line="240" w:lineRule="auto"/>
        <w:ind w:left="120" w:right="-20"/>
        <w:rPr>
          <w:rFonts w:ascii="Arial" w:eastAsia="Arial" w:hAnsi="Arial" w:cs="Arial"/>
        </w:rPr>
      </w:pPr>
    </w:p>
    <w:sectPr w:rsidR="00495822" w:rsidSect="003F213E">
      <w:footerReference w:type="default" r:id="rId21"/>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6C651" w14:textId="77777777" w:rsidR="004048E9" w:rsidRDefault="004048E9">
      <w:pPr>
        <w:spacing w:after="0" w:line="240" w:lineRule="auto"/>
      </w:pPr>
      <w:r>
        <w:separator/>
      </w:r>
    </w:p>
  </w:endnote>
  <w:endnote w:type="continuationSeparator" w:id="0">
    <w:p w14:paraId="1647A4AF" w14:textId="77777777" w:rsidR="004048E9" w:rsidRDefault="0040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3FBEF" w14:textId="77777777" w:rsidR="00BF7657" w:rsidRDefault="00BF7657">
    <w:pPr>
      <w:spacing w:after="0" w:line="200" w:lineRule="exact"/>
      <w:rPr>
        <w:sz w:val="20"/>
        <w:szCs w:val="20"/>
      </w:rPr>
    </w:pPr>
    <w:r>
      <w:rPr>
        <w:sz w:val="20"/>
        <w:szCs w:val="20"/>
      </w:rPr>
      <w:t>9/26/12 AD; 2/22/13 DB; 2/25/13 TAG, 3/7/13 TAG, 3/20/13 TAG, 3/22/13 DB, 9/24/14 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F5149" w14:textId="77777777" w:rsidR="004048E9" w:rsidRDefault="004048E9">
      <w:pPr>
        <w:spacing w:after="0" w:line="240" w:lineRule="auto"/>
      </w:pPr>
      <w:r>
        <w:separator/>
      </w:r>
    </w:p>
  </w:footnote>
  <w:footnote w:type="continuationSeparator" w:id="0">
    <w:p w14:paraId="34681DE9" w14:textId="77777777" w:rsidR="004048E9" w:rsidRDefault="00404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5607C0"/>
    <w:multiLevelType w:val="multilevel"/>
    <w:tmpl w:val="DE00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15:restartNumberingAfterBreak="0">
    <w:nsid w:val="5A496ABD"/>
    <w:multiLevelType w:val="hybridMultilevel"/>
    <w:tmpl w:val="8F7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22D4A"/>
    <w:multiLevelType w:val="multilevel"/>
    <w:tmpl w:val="73806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E6386"/>
    <w:multiLevelType w:val="hybridMultilevel"/>
    <w:tmpl w:val="92D202B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E5EFE"/>
    <w:multiLevelType w:val="multilevel"/>
    <w:tmpl w:val="E398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6"/>
  </w:num>
  <w:num w:numId="4">
    <w:abstractNumId w:val="6"/>
  </w:num>
  <w:num w:numId="5">
    <w:abstractNumId w:val="9"/>
  </w:num>
  <w:num w:numId="6">
    <w:abstractNumId w:val="5"/>
  </w:num>
  <w:num w:numId="7">
    <w:abstractNumId w:val="11"/>
  </w:num>
  <w:num w:numId="8">
    <w:abstractNumId w:val="14"/>
  </w:num>
  <w:num w:numId="9">
    <w:abstractNumId w:val="3"/>
  </w:num>
  <w:num w:numId="10">
    <w:abstractNumId w:val="12"/>
  </w:num>
  <w:num w:numId="11">
    <w:abstractNumId w:val="15"/>
  </w:num>
  <w:num w:numId="12">
    <w:abstractNumId w:val="2"/>
  </w:num>
  <w:num w:numId="13">
    <w:abstractNumId w:val="0"/>
  </w:num>
  <w:num w:numId="14">
    <w:abstractNumId w:val="13"/>
  </w:num>
  <w:num w:numId="15">
    <w:abstractNumId w:val="7"/>
  </w:num>
  <w:num w:numId="16">
    <w:abstractNumId w:val="1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0sTS1tDAxtDQ0MDZT0lEKTi0uzszPAykwrAUAgt554CwAAAA="/>
  </w:docVars>
  <w:rsids>
    <w:rsidRoot w:val="00AF2FC3"/>
    <w:rsid w:val="00023C14"/>
    <w:rsid w:val="0003183C"/>
    <w:rsid w:val="00033277"/>
    <w:rsid w:val="00055B9F"/>
    <w:rsid w:val="000812E8"/>
    <w:rsid w:val="00084961"/>
    <w:rsid w:val="000B0451"/>
    <w:rsid w:val="000D3970"/>
    <w:rsid w:val="000D60B9"/>
    <w:rsid w:val="0013528B"/>
    <w:rsid w:val="00142B7D"/>
    <w:rsid w:val="00145A1A"/>
    <w:rsid w:val="00160773"/>
    <w:rsid w:val="00163EF8"/>
    <w:rsid w:val="00166631"/>
    <w:rsid w:val="00196397"/>
    <w:rsid w:val="001B07B3"/>
    <w:rsid w:val="001B6379"/>
    <w:rsid w:val="001C5CCF"/>
    <w:rsid w:val="001E0B6A"/>
    <w:rsid w:val="001E7695"/>
    <w:rsid w:val="001F757E"/>
    <w:rsid w:val="00205FBD"/>
    <w:rsid w:val="0020630F"/>
    <w:rsid w:val="002144AC"/>
    <w:rsid w:val="00237DE8"/>
    <w:rsid w:val="00244448"/>
    <w:rsid w:val="0028356B"/>
    <w:rsid w:val="00287B5D"/>
    <w:rsid w:val="002B312D"/>
    <w:rsid w:val="002B43EB"/>
    <w:rsid w:val="002E7661"/>
    <w:rsid w:val="00302284"/>
    <w:rsid w:val="00362C0B"/>
    <w:rsid w:val="00366971"/>
    <w:rsid w:val="0037006B"/>
    <w:rsid w:val="00390E62"/>
    <w:rsid w:val="003F213E"/>
    <w:rsid w:val="004048E9"/>
    <w:rsid w:val="00423CE4"/>
    <w:rsid w:val="004712C7"/>
    <w:rsid w:val="004737FD"/>
    <w:rsid w:val="00473AD6"/>
    <w:rsid w:val="004748AF"/>
    <w:rsid w:val="00477968"/>
    <w:rsid w:val="00495822"/>
    <w:rsid w:val="004B2085"/>
    <w:rsid w:val="004C4CB1"/>
    <w:rsid w:val="004E2E36"/>
    <w:rsid w:val="00503EC7"/>
    <w:rsid w:val="00525711"/>
    <w:rsid w:val="00525ECB"/>
    <w:rsid w:val="00554234"/>
    <w:rsid w:val="00572C20"/>
    <w:rsid w:val="005B52F9"/>
    <w:rsid w:val="005C1697"/>
    <w:rsid w:val="00600404"/>
    <w:rsid w:val="00610A5D"/>
    <w:rsid w:val="00623504"/>
    <w:rsid w:val="00626F0F"/>
    <w:rsid w:val="00666E5C"/>
    <w:rsid w:val="006765E6"/>
    <w:rsid w:val="006C3F9B"/>
    <w:rsid w:val="006D762B"/>
    <w:rsid w:val="007208A0"/>
    <w:rsid w:val="00763A74"/>
    <w:rsid w:val="00784DA2"/>
    <w:rsid w:val="00792CE6"/>
    <w:rsid w:val="00795BC4"/>
    <w:rsid w:val="007A2BB9"/>
    <w:rsid w:val="007A72A5"/>
    <w:rsid w:val="007C0DE1"/>
    <w:rsid w:val="007C6FB2"/>
    <w:rsid w:val="007D17CA"/>
    <w:rsid w:val="007D6516"/>
    <w:rsid w:val="007F0CEF"/>
    <w:rsid w:val="008008AD"/>
    <w:rsid w:val="0080219D"/>
    <w:rsid w:val="008106FD"/>
    <w:rsid w:val="008645FA"/>
    <w:rsid w:val="008876F3"/>
    <w:rsid w:val="008B0FE5"/>
    <w:rsid w:val="008C58F8"/>
    <w:rsid w:val="008E13D8"/>
    <w:rsid w:val="008F7ADE"/>
    <w:rsid w:val="009058D6"/>
    <w:rsid w:val="00924476"/>
    <w:rsid w:val="00960853"/>
    <w:rsid w:val="00961C87"/>
    <w:rsid w:val="009B677A"/>
    <w:rsid w:val="009D5316"/>
    <w:rsid w:val="009E27DA"/>
    <w:rsid w:val="009F1FE6"/>
    <w:rsid w:val="009F7979"/>
    <w:rsid w:val="00A15AA2"/>
    <w:rsid w:val="00A8411B"/>
    <w:rsid w:val="00A85234"/>
    <w:rsid w:val="00AA345A"/>
    <w:rsid w:val="00AB69B8"/>
    <w:rsid w:val="00AC371F"/>
    <w:rsid w:val="00AE327B"/>
    <w:rsid w:val="00AF2FC3"/>
    <w:rsid w:val="00B172C7"/>
    <w:rsid w:val="00B319AC"/>
    <w:rsid w:val="00B766BF"/>
    <w:rsid w:val="00B95FE0"/>
    <w:rsid w:val="00BA19C1"/>
    <w:rsid w:val="00BD1272"/>
    <w:rsid w:val="00BD2950"/>
    <w:rsid w:val="00BF1343"/>
    <w:rsid w:val="00BF7657"/>
    <w:rsid w:val="00C006D3"/>
    <w:rsid w:val="00C067C8"/>
    <w:rsid w:val="00C206B5"/>
    <w:rsid w:val="00C238C7"/>
    <w:rsid w:val="00C24428"/>
    <w:rsid w:val="00C26F96"/>
    <w:rsid w:val="00C724F6"/>
    <w:rsid w:val="00C8170A"/>
    <w:rsid w:val="00CD5888"/>
    <w:rsid w:val="00D2134A"/>
    <w:rsid w:val="00D26487"/>
    <w:rsid w:val="00D30C13"/>
    <w:rsid w:val="00D4475E"/>
    <w:rsid w:val="00D461E1"/>
    <w:rsid w:val="00D76830"/>
    <w:rsid w:val="00D85E29"/>
    <w:rsid w:val="00D876F4"/>
    <w:rsid w:val="00DB7753"/>
    <w:rsid w:val="00DC0603"/>
    <w:rsid w:val="00DC7D82"/>
    <w:rsid w:val="00DC7FA5"/>
    <w:rsid w:val="00DE0302"/>
    <w:rsid w:val="00DE38E2"/>
    <w:rsid w:val="00DF3CB4"/>
    <w:rsid w:val="00E10005"/>
    <w:rsid w:val="00E256A5"/>
    <w:rsid w:val="00E54070"/>
    <w:rsid w:val="00E62D87"/>
    <w:rsid w:val="00E75CC5"/>
    <w:rsid w:val="00E809E7"/>
    <w:rsid w:val="00E85573"/>
    <w:rsid w:val="00EB2314"/>
    <w:rsid w:val="00EB5386"/>
    <w:rsid w:val="00EC2689"/>
    <w:rsid w:val="00ED1529"/>
    <w:rsid w:val="00ED482B"/>
    <w:rsid w:val="00EF7BC1"/>
    <w:rsid w:val="00F1682A"/>
    <w:rsid w:val="00F168F6"/>
    <w:rsid w:val="00F23DEA"/>
    <w:rsid w:val="00F30995"/>
    <w:rsid w:val="00F43615"/>
    <w:rsid w:val="00F61B2E"/>
    <w:rsid w:val="00F7303B"/>
    <w:rsid w:val="00F84099"/>
    <w:rsid w:val="00F90CFF"/>
    <w:rsid w:val="00FB4F6C"/>
    <w:rsid w:val="00FB7657"/>
    <w:rsid w:val="00FB7A79"/>
    <w:rsid w:val="00FF243D"/>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2F119"/>
  <w15:docId w15:val="{646791E9-4570-436C-A014-8E4E493A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582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23703">
      <w:bodyDiv w:val="1"/>
      <w:marLeft w:val="0"/>
      <w:marRight w:val="0"/>
      <w:marTop w:val="0"/>
      <w:marBottom w:val="0"/>
      <w:divBdr>
        <w:top w:val="none" w:sz="0" w:space="0" w:color="auto"/>
        <w:left w:val="none" w:sz="0" w:space="0" w:color="auto"/>
        <w:bottom w:val="none" w:sz="0" w:space="0" w:color="auto"/>
        <w:right w:val="none" w:sz="0" w:space="0" w:color="auto"/>
      </w:divBdr>
      <w:divsChild>
        <w:div w:id="1412505916">
          <w:marLeft w:val="0"/>
          <w:marRight w:val="0"/>
          <w:marTop w:val="0"/>
          <w:marBottom w:val="0"/>
          <w:divBdr>
            <w:top w:val="none" w:sz="0" w:space="0" w:color="auto"/>
            <w:left w:val="none" w:sz="0" w:space="0" w:color="auto"/>
            <w:bottom w:val="none" w:sz="0" w:space="0" w:color="auto"/>
            <w:right w:val="none" w:sz="0" w:space="0" w:color="auto"/>
          </w:divBdr>
        </w:div>
        <w:div w:id="492528372">
          <w:marLeft w:val="0"/>
          <w:marRight w:val="0"/>
          <w:marTop w:val="0"/>
          <w:marBottom w:val="0"/>
          <w:divBdr>
            <w:top w:val="none" w:sz="0" w:space="0" w:color="auto"/>
            <w:left w:val="none" w:sz="0" w:space="0" w:color="auto"/>
            <w:bottom w:val="none" w:sz="0" w:space="0" w:color="auto"/>
            <w:right w:val="none" w:sz="0" w:space="0" w:color="auto"/>
          </w:divBdr>
        </w:div>
        <w:div w:id="1247837435">
          <w:marLeft w:val="0"/>
          <w:marRight w:val="0"/>
          <w:marTop w:val="0"/>
          <w:marBottom w:val="0"/>
          <w:divBdr>
            <w:top w:val="none" w:sz="0" w:space="0" w:color="auto"/>
            <w:left w:val="none" w:sz="0" w:space="0" w:color="auto"/>
            <w:bottom w:val="none" w:sz="0" w:space="0" w:color="auto"/>
            <w:right w:val="none" w:sz="0" w:space="0" w:color="auto"/>
          </w:divBdr>
        </w:div>
        <w:div w:id="1603106342">
          <w:marLeft w:val="0"/>
          <w:marRight w:val="0"/>
          <w:marTop w:val="0"/>
          <w:marBottom w:val="0"/>
          <w:divBdr>
            <w:top w:val="none" w:sz="0" w:space="0" w:color="auto"/>
            <w:left w:val="none" w:sz="0" w:space="0" w:color="auto"/>
            <w:bottom w:val="none" w:sz="0" w:space="0" w:color="auto"/>
            <w:right w:val="none" w:sz="0" w:space="0" w:color="auto"/>
          </w:divBdr>
        </w:div>
        <w:div w:id="1288045017">
          <w:marLeft w:val="0"/>
          <w:marRight w:val="0"/>
          <w:marTop w:val="0"/>
          <w:marBottom w:val="0"/>
          <w:divBdr>
            <w:top w:val="none" w:sz="0" w:space="0" w:color="auto"/>
            <w:left w:val="none" w:sz="0" w:space="0" w:color="auto"/>
            <w:bottom w:val="none" w:sz="0" w:space="0" w:color="auto"/>
            <w:right w:val="none" w:sz="0" w:space="0" w:color="auto"/>
          </w:divBdr>
        </w:div>
        <w:div w:id="1794209835">
          <w:marLeft w:val="0"/>
          <w:marRight w:val="0"/>
          <w:marTop w:val="0"/>
          <w:marBottom w:val="0"/>
          <w:divBdr>
            <w:top w:val="none" w:sz="0" w:space="0" w:color="auto"/>
            <w:left w:val="none" w:sz="0" w:space="0" w:color="auto"/>
            <w:bottom w:val="none" w:sz="0" w:space="0" w:color="auto"/>
            <w:right w:val="none" w:sz="0" w:space="0" w:color="auto"/>
          </w:divBdr>
        </w:div>
        <w:div w:id="592325801">
          <w:marLeft w:val="0"/>
          <w:marRight w:val="0"/>
          <w:marTop w:val="0"/>
          <w:marBottom w:val="0"/>
          <w:divBdr>
            <w:top w:val="none" w:sz="0" w:space="0" w:color="auto"/>
            <w:left w:val="none" w:sz="0" w:space="0" w:color="auto"/>
            <w:bottom w:val="none" w:sz="0" w:space="0" w:color="auto"/>
            <w:right w:val="none" w:sz="0" w:space="0" w:color="auto"/>
          </w:divBdr>
        </w:div>
        <w:div w:id="1663242945">
          <w:marLeft w:val="0"/>
          <w:marRight w:val="0"/>
          <w:marTop w:val="0"/>
          <w:marBottom w:val="0"/>
          <w:divBdr>
            <w:top w:val="none" w:sz="0" w:space="0" w:color="auto"/>
            <w:left w:val="none" w:sz="0" w:space="0" w:color="auto"/>
            <w:bottom w:val="none" w:sz="0" w:space="0" w:color="auto"/>
            <w:right w:val="none" w:sz="0" w:space="0" w:color="auto"/>
          </w:divBdr>
        </w:div>
        <w:div w:id="558831474">
          <w:marLeft w:val="0"/>
          <w:marRight w:val="0"/>
          <w:marTop w:val="0"/>
          <w:marBottom w:val="0"/>
          <w:divBdr>
            <w:top w:val="none" w:sz="0" w:space="0" w:color="auto"/>
            <w:left w:val="none" w:sz="0" w:space="0" w:color="auto"/>
            <w:bottom w:val="none" w:sz="0" w:space="0" w:color="auto"/>
            <w:right w:val="none" w:sz="0" w:space="0" w:color="auto"/>
          </w:divBdr>
        </w:div>
        <w:div w:id="725765417">
          <w:marLeft w:val="0"/>
          <w:marRight w:val="0"/>
          <w:marTop w:val="0"/>
          <w:marBottom w:val="0"/>
          <w:divBdr>
            <w:top w:val="none" w:sz="0" w:space="0" w:color="auto"/>
            <w:left w:val="none" w:sz="0" w:space="0" w:color="auto"/>
            <w:bottom w:val="none" w:sz="0" w:space="0" w:color="auto"/>
            <w:right w:val="none" w:sz="0" w:space="0" w:color="auto"/>
          </w:divBdr>
        </w:div>
        <w:div w:id="1153136004">
          <w:marLeft w:val="0"/>
          <w:marRight w:val="0"/>
          <w:marTop w:val="0"/>
          <w:marBottom w:val="0"/>
          <w:divBdr>
            <w:top w:val="none" w:sz="0" w:space="0" w:color="auto"/>
            <w:left w:val="none" w:sz="0" w:space="0" w:color="auto"/>
            <w:bottom w:val="none" w:sz="0" w:space="0" w:color="auto"/>
            <w:right w:val="none" w:sz="0" w:space="0" w:color="auto"/>
          </w:divBdr>
        </w:div>
        <w:div w:id="1526551660">
          <w:marLeft w:val="0"/>
          <w:marRight w:val="0"/>
          <w:marTop w:val="0"/>
          <w:marBottom w:val="0"/>
          <w:divBdr>
            <w:top w:val="none" w:sz="0" w:space="0" w:color="auto"/>
            <w:left w:val="none" w:sz="0" w:space="0" w:color="auto"/>
            <w:bottom w:val="none" w:sz="0" w:space="0" w:color="auto"/>
            <w:right w:val="none" w:sz="0" w:space="0" w:color="auto"/>
          </w:divBdr>
        </w:div>
        <w:div w:id="1933082370">
          <w:marLeft w:val="0"/>
          <w:marRight w:val="0"/>
          <w:marTop w:val="0"/>
          <w:marBottom w:val="0"/>
          <w:divBdr>
            <w:top w:val="none" w:sz="0" w:space="0" w:color="auto"/>
            <w:left w:val="none" w:sz="0" w:space="0" w:color="auto"/>
            <w:bottom w:val="none" w:sz="0" w:space="0" w:color="auto"/>
            <w:right w:val="none" w:sz="0" w:space="0" w:color="auto"/>
          </w:divBdr>
          <w:divsChild>
            <w:div w:id="218639883">
              <w:marLeft w:val="0"/>
              <w:marRight w:val="0"/>
              <w:marTop w:val="0"/>
              <w:marBottom w:val="0"/>
              <w:divBdr>
                <w:top w:val="none" w:sz="0" w:space="0" w:color="auto"/>
                <w:left w:val="none" w:sz="0" w:space="0" w:color="auto"/>
                <w:bottom w:val="none" w:sz="0" w:space="0" w:color="auto"/>
                <w:right w:val="none" w:sz="0" w:space="0" w:color="auto"/>
              </w:divBdr>
              <w:divsChild>
                <w:div w:id="792215213">
                  <w:marLeft w:val="0"/>
                  <w:marRight w:val="0"/>
                  <w:marTop w:val="0"/>
                  <w:marBottom w:val="0"/>
                  <w:divBdr>
                    <w:top w:val="none" w:sz="0" w:space="0" w:color="auto"/>
                    <w:left w:val="none" w:sz="0" w:space="0" w:color="auto"/>
                    <w:bottom w:val="none" w:sz="0" w:space="0" w:color="auto"/>
                    <w:right w:val="none" w:sz="0" w:space="0" w:color="auto"/>
                  </w:divBdr>
                  <w:divsChild>
                    <w:div w:id="1612663462">
                      <w:marLeft w:val="0"/>
                      <w:marRight w:val="0"/>
                      <w:marTop w:val="0"/>
                      <w:marBottom w:val="0"/>
                      <w:divBdr>
                        <w:top w:val="none" w:sz="0" w:space="0" w:color="auto"/>
                        <w:left w:val="none" w:sz="0" w:space="0" w:color="auto"/>
                        <w:bottom w:val="none" w:sz="0" w:space="0" w:color="auto"/>
                        <w:right w:val="none" w:sz="0" w:space="0" w:color="auto"/>
                      </w:divBdr>
                    </w:div>
                    <w:div w:id="1718166884">
                      <w:marLeft w:val="0"/>
                      <w:marRight w:val="0"/>
                      <w:marTop w:val="0"/>
                      <w:marBottom w:val="0"/>
                      <w:divBdr>
                        <w:top w:val="none" w:sz="0" w:space="0" w:color="auto"/>
                        <w:left w:val="none" w:sz="0" w:space="0" w:color="auto"/>
                        <w:bottom w:val="none" w:sz="0" w:space="0" w:color="auto"/>
                        <w:right w:val="none" w:sz="0" w:space="0" w:color="auto"/>
                      </w:divBdr>
                      <w:divsChild>
                        <w:div w:id="1148789121">
                          <w:marLeft w:val="0"/>
                          <w:marRight w:val="0"/>
                          <w:marTop w:val="0"/>
                          <w:marBottom w:val="0"/>
                          <w:divBdr>
                            <w:top w:val="none" w:sz="0" w:space="0" w:color="auto"/>
                            <w:left w:val="none" w:sz="0" w:space="0" w:color="auto"/>
                            <w:bottom w:val="none" w:sz="0" w:space="0" w:color="auto"/>
                            <w:right w:val="none" w:sz="0" w:space="0" w:color="auto"/>
                          </w:divBdr>
                          <w:divsChild>
                            <w:div w:id="16875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2457">
                      <w:marLeft w:val="0"/>
                      <w:marRight w:val="0"/>
                      <w:marTop w:val="0"/>
                      <w:marBottom w:val="0"/>
                      <w:divBdr>
                        <w:top w:val="none" w:sz="0" w:space="0" w:color="auto"/>
                        <w:left w:val="none" w:sz="0" w:space="0" w:color="auto"/>
                        <w:bottom w:val="none" w:sz="0" w:space="0" w:color="auto"/>
                        <w:right w:val="none" w:sz="0" w:space="0" w:color="auto"/>
                      </w:divBdr>
                    </w:div>
                    <w:div w:id="1870029566">
                      <w:marLeft w:val="0"/>
                      <w:marRight w:val="0"/>
                      <w:marTop w:val="0"/>
                      <w:marBottom w:val="0"/>
                      <w:divBdr>
                        <w:top w:val="none" w:sz="0" w:space="0" w:color="auto"/>
                        <w:left w:val="none" w:sz="0" w:space="0" w:color="auto"/>
                        <w:bottom w:val="none" w:sz="0" w:space="0" w:color="auto"/>
                        <w:right w:val="none" w:sz="0" w:space="0" w:color="auto"/>
                      </w:divBdr>
                    </w:div>
                    <w:div w:id="1649893149">
                      <w:marLeft w:val="0"/>
                      <w:marRight w:val="0"/>
                      <w:marTop w:val="0"/>
                      <w:marBottom w:val="0"/>
                      <w:divBdr>
                        <w:top w:val="none" w:sz="0" w:space="0" w:color="auto"/>
                        <w:left w:val="none" w:sz="0" w:space="0" w:color="auto"/>
                        <w:bottom w:val="none" w:sz="0" w:space="0" w:color="auto"/>
                        <w:right w:val="none" w:sz="0" w:space="0" w:color="auto"/>
                      </w:divBdr>
                    </w:div>
                    <w:div w:id="1942257014">
                      <w:marLeft w:val="0"/>
                      <w:marRight w:val="0"/>
                      <w:marTop w:val="0"/>
                      <w:marBottom w:val="0"/>
                      <w:divBdr>
                        <w:top w:val="none" w:sz="0" w:space="0" w:color="auto"/>
                        <w:left w:val="none" w:sz="0" w:space="0" w:color="auto"/>
                        <w:bottom w:val="none" w:sz="0" w:space="0" w:color="auto"/>
                        <w:right w:val="none" w:sz="0" w:space="0" w:color="auto"/>
                      </w:divBdr>
                    </w:div>
                    <w:div w:id="10619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79046">
          <w:marLeft w:val="0"/>
          <w:marRight w:val="0"/>
          <w:marTop w:val="0"/>
          <w:marBottom w:val="0"/>
          <w:divBdr>
            <w:top w:val="none" w:sz="0" w:space="0" w:color="auto"/>
            <w:left w:val="none" w:sz="0" w:space="0" w:color="auto"/>
            <w:bottom w:val="none" w:sz="0" w:space="0" w:color="auto"/>
            <w:right w:val="none" w:sz="0" w:space="0" w:color="auto"/>
          </w:divBdr>
        </w:div>
      </w:divsChild>
    </w:div>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bcnv.edu/asc/" TargetMode="External"/><Relationship Id="rId18" Type="http://schemas.openxmlformats.org/officeDocument/2006/relationships/hyperlink" Target="mailto:patricia.anderson@gbcnv.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bcnv.edu/rights_responsibilities/conduct.html" TargetMode="External"/><Relationship Id="rId17" Type="http://schemas.openxmlformats.org/officeDocument/2006/relationships/hyperlink" Target="mailto:lynn.mahlber@gbcnv.edu" TargetMode="External"/><Relationship Id="rId2" Type="http://schemas.openxmlformats.org/officeDocument/2006/relationships/numbering" Target="numbering.xml"/><Relationship Id="rId16" Type="http://schemas.openxmlformats.org/officeDocument/2006/relationships/hyperlink" Target="http://www.gbcnv.edu/" TargetMode="External"/><Relationship Id="rId20" Type="http://schemas.openxmlformats.org/officeDocument/2006/relationships/hyperlink" Target="http://www.gbcnv.edu/admissions/refun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bcnv.edu/rights_responsibilities/conduc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bcnv.edu/techdesk/" TargetMode="External"/><Relationship Id="rId23" Type="http://schemas.openxmlformats.org/officeDocument/2006/relationships/glossaryDocument" Target="glossary/document.xml"/><Relationship Id="rId10" Type="http://schemas.openxmlformats.org/officeDocument/2006/relationships/hyperlink" Target="https://guides.instructure.com/m/4214/l/41056?data-resolve-url=true&amp;data-manual-id=4214" TargetMode="External"/><Relationship Id="rId19" Type="http://schemas.openxmlformats.org/officeDocument/2006/relationships/hyperlink" Target="http://gbcnv.edu/calend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bcnv.edu/library/"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787F4E" w:rsidP="00787F4E">
          <w:pPr>
            <w:pStyle w:val="5502D75201124E98B9ED9DEBF06F7A4314"/>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787F4E" w:rsidP="00787F4E">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787F4E" w:rsidP="00787F4E">
          <w:pPr>
            <w:pStyle w:val="ADAA472AF8E4427B9AB16CB2DDBCBEB414"/>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787F4E" w:rsidP="00787F4E">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787F4E" w:rsidP="00787F4E">
          <w:pPr>
            <w:pStyle w:val="D44CEDB8871D4345A8934D989AE6304314"/>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787F4E" w:rsidP="00787F4E">
          <w:pPr>
            <w:pStyle w:val="95CD99C2F785498B9E792AB4A0F1DD0B14"/>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787F4E" w:rsidP="00787F4E">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787F4E" w:rsidP="00787F4E">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787F4E" w:rsidP="00787F4E">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787F4E" w:rsidP="00787F4E">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787F4E" w:rsidP="00787F4E">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787F4E" w:rsidP="00787F4E">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787F4E" w:rsidP="00787F4E">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787F4E" w:rsidP="00787F4E">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4A0F32" w:rsidRDefault="00787F4E" w:rsidP="00787F4E">
          <w:pPr>
            <w:pStyle w:val="C0B20DB0B9EF43BD88A666640D2FE0F15"/>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4A0F32" w:rsidRDefault="00787F4E" w:rsidP="00787F4E">
          <w:pPr>
            <w:pStyle w:val="A58AA2419B264837A56485D640834CAF5"/>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4A0F32" w:rsidRDefault="00787F4E" w:rsidP="00787F4E">
          <w:pPr>
            <w:pStyle w:val="5A3E6AB5183A42D4B23E4685DB87638E5"/>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4A0F32" w:rsidRDefault="00787F4E" w:rsidP="00787F4E">
          <w:pPr>
            <w:pStyle w:val="FBC3B7F08E064A3FAFCF83C3EB2577A45"/>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4A0F32" w:rsidRDefault="00787F4E" w:rsidP="00787F4E">
          <w:pPr>
            <w:pStyle w:val="60C4E8CF75CB4F68BA1B5254E01ECBAD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4A0F32" w:rsidRDefault="00787F4E" w:rsidP="00787F4E">
          <w:pPr>
            <w:pStyle w:val="2873F8A1C76D4A3587F0A6EF08A255715"/>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4A0F32" w:rsidRDefault="00787F4E" w:rsidP="00787F4E">
          <w:pPr>
            <w:pStyle w:val="F229600F6A71479CBB4408956D714EEE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4A0F32" w:rsidRDefault="00787F4E" w:rsidP="00787F4E">
          <w:pPr>
            <w:pStyle w:val="AC8C97294A7547638F28402DD0ED227F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4A0F32" w:rsidRDefault="00787F4E" w:rsidP="00787F4E">
          <w:pPr>
            <w:pStyle w:val="49E43A454CBF49449DF72E13D4B8E5695"/>
          </w:pPr>
          <w:r w:rsidRPr="00607069">
            <w:rPr>
              <w:rStyle w:val="PlaceholderText"/>
            </w:rPr>
            <w:t>Click here to enter text.</w:t>
          </w:r>
        </w:p>
      </w:docPartBody>
    </w:docPart>
    <w:docPart>
      <w:docPartPr>
        <w:name w:val="42999EAAAF004F1288AA6E96BB7F288F"/>
        <w:category>
          <w:name w:val="General"/>
          <w:gallery w:val="placeholder"/>
        </w:category>
        <w:types>
          <w:type w:val="bbPlcHdr"/>
        </w:types>
        <w:behaviors>
          <w:behavior w:val="content"/>
        </w:behaviors>
        <w:guid w:val="{426DC679-E1D2-4D84-865C-4A338D232189}"/>
      </w:docPartPr>
      <w:docPartBody>
        <w:p w:rsidR="00F17479" w:rsidRDefault="00787F4E" w:rsidP="00787F4E">
          <w:pPr>
            <w:pStyle w:val="42999EAAAF004F1288AA6E96BB7F288F1"/>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C7D"/>
    <w:rsid w:val="00082E46"/>
    <w:rsid w:val="001D1013"/>
    <w:rsid w:val="0032237B"/>
    <w:rsid w:val="004348C0"/>
    <w:rsid w:val="00467BC4"/>
    <w:rsid w:val="004A0F32"/>
    <w:rsid w:val="00570AAC"/>
    <w:rsid w:val="00582AEE"/>
    <w:rsid w:val="006B284C"/>
    <w:rsid w:val="00787626"/>
    <w:rsid w:val="00787F4E"/>
    <w:rsid w:val="00804AE5"/>
    <w:rsid w:val="00847F82"/>
    <w:rsid w:val="00930513"/>
    <w:rsid w:val="00970973"/>
    <w:rsid w:val="009C7956"/>
    <w:rsid w:val="00AB6669"/>
    <w:rsid w:val="00B62C7D"/>
    <w:rsid w:val="00E01152"/>
    <w:rsid w:val="00E77221"/>
    <w:rsid w:val="00ED7E16"/>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4E"/>
    <w:rPr>
      <w:color w:val="808080"/>
    </w:rPr>
  </w:style>
  <w:style w:type="paragraph" w:customStyle="1" w:styleId="5502D75201124E98B9ED9DEBF06F7A4314">
    <w:name w:val="5502D75201124E98B9ED9DEBF06F7A4314"/>
    <w:rsid w:val="00787F4E"/>
    <w:pPr>
      <w:widowControl w:val="0"/>
      <w:spacing w:after="200" w:line="276" w:lineRule="auto"/>
      <w:ind w:left="720"/>
      <w:contextualSpacing/>
    </w:pPr>
    <w:rPr>
      <w:rFonts w:eastAsiaTheme="minorHAnsi"/>
    </w:rPr>
  </w:style>
  <w:style w:type="paragraph" w:customStyle="1" w:styleId="217CA7648A114FE89D8C953911F4781914">
    <w:name w:val="217CA7648A114FE89D8C953911F4781914"/>
    <w:rsid w:val="00787F4E"/>
    <w:pPr>
      <w:widowControl w:val="0"/>
      <w:spacing w:after="200" w:line="276" w:lineRule="auto"/>
      <w:ind w:left="720"/>
      <w:contextualSpacing/>
    </w:pPr>
    <w:rPr>
      <w:rFonts w:eastAsiaTheme="minorHAnsi"/>
    </w:rPr>
  </w:style>
  <w:style w:type="paragraph" w:customStyle="1" w:styleId="ADAA472AF8E4427B9AB16CB2DDBCBEB414">
    <w:name w:val="ADAA472AF8E4427B9AB16CB2DDBCBEB414"/>
    <w:rsid w:val="00787F4E"/>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787F4E"/>
    <w:pPr>
      <w:widowControl w:val="0"/>
      <w:spacing w:after="200" w:line="276" w:lineRule="auto"/>
    </w:pPr>
    <w:rPr>
      <w:rFonts w:eastAsiaTheme="minorHAnsi"/>
    </w:rPr>
  </w:style>
  <w:style w:type="paragraph" w:customStyle="1" w:styleId="D44CEDB8871D4345A8934D989AE6304314">
    <w:name w:val="D44CEDB8871D4345A8934D989AE6304314"/>
    <w:rsid w:val="00787F4E"/>
    <w:pPr>
      <w:widowControl w:val="0"/>
      <w:spacing w:after="200" w:line="276" w:lineRule="auto"/>
      <w:ind w:left="720"/>
      <w:contextualSpacing/>
    </w:pPr>
    <w:rPr>
      <w:rFonts w:eastAsiaTheme="minorHAnsi"/>
    </w:rPr>
  </w:style>
  <w:style w:type="paragraph" w:customStyle="1" w:styleId="95CD99C2F785498B9E792AB4A0F1DD0B14">
    <w:name w:val="95CD99C2F785498B9E792AB4A0F1DD0B14"/>
    <w:rsid w:val="00787F4E"/>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787F4E"/>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787F4E"/>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787F4E"/>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787F4E"/>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787F4E"/>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787F4E"/>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787F4E"/>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787F4E"/>
    <w:pPr>
      <w:widowControl w:val="0"/>
      <w:spacing w:after="200" w:line="276" w:lineRule="auto"/>
      <w:ind w:left="720"/>
      <w:contextualSpacing/>
    </w:pPr>
    <w:rPr>
      <w:rFonts w:eastAsiaTheme="minorHAnsi"/>
    </w:rPr>
  </w:style>
  <w:style w:type="paragraph" w:customStyle="1" w:styleId="C0B20DB0B9EF43BD88A666640D2FE0F15">
    <w:name w:val="C0B20DB0B9EF43BD88A666640D2FE0F15"/>
    <w:rsid w:val="00787F4E"/>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787F4E"/>
    <w:pPr>
      <w:widowControl w:val="0"/>
      <w:spacing w:after="200" w:line="276" w:lineRule="auto"/>
      <w:ind w:left="720"/>
      <w:contextualSpacing/>
    </w:pPr>
    <w:rPr>
      <w:rFonts w:eastAsiaTheme="minorHAnsi"/>
    </w:rPr>
  </w:style>
  <w:style w:type="paragraph" w:customStyle="1" w:styleId="5A3E6AB5183A42D4B23E4685DB87638E5">
    <w:name w:val="5A3E6AB5183A42D4B23E4685DB87638E5"/>
    <w:rsid w:val="00787F4E"/>
    <w:pPr>
      <w:widowControl w:val="0"/>
      <w:spacing w:after="200" w:line="276" w:lineRule="auto"/>
    </w:pPr>
    <w:rPr>
      <w:rFonts w:eastAsiaTheme="minorHAnsi"/>
    </w:rPr>
  </w:style>
  <w:style w:type="paragraph" w:customStyle="1" w:styleId="FBC3B7F08E064A3FAFCF83C3EB2577A45">
    <w:name w:val="FBC3B7F08E064A3FAFCF83C3EB2577A45"/>
    <w:rsid w:val="00787F4E"/>
    <w:pPr>
      <w:widowControl w:val="0"/>
      <w:spacing w:after="200" w:line="276" w:lineRule="auto"/>
    </w:pPr>
    <w:rPr>
      <w:rFonts w:eastAsiaTheme="minorHAnsi"/>
    </w:rPr>
  </w:style>
  <w:style w:type="paragraph" w:customStyle="1" w:styleId="60C4E8CF75CB4F68BA1B5254E01ECBAD5">
    <w:name w:val="60C4E8CF75CB4F68BA1B5254E01ECBAD5"/>
    <w:rsid w:val="00787F4E"/>
    <w:pPr>
      <w:widowControl w:val="0"/>
      <w:spacing w:after="200" w:line="276" w:lineRule="auto"/>
    </w:pPr>
    <w:rPr>
      <w:rFonts w:eastAsiaTheme="minorHAnsi"/>
    </w:rPr>
  </w:style>
  <w:style w:type="paragraph" w:customStyle="1" w:styleId="2873F8A1C76D4A3587F0A6EF08A255715">
    <w:name w:val="2873F8A1C76D4A3587F0A6EF08A255715"/>
    <w:rsid w:val="00787F4E"/>
    <w:pPr>
      <w:widowControl w:val="0"/>
      <w:spacing w:after="200" w:line="276" w:lineRule="auto"/>
    </w:pPr>
    <w:rPr>
      <w:rFonts w:eastAsiaTheme="minorHAnsi"/>
    </w:rPr>
  </w:style>
  <w:style w:type="paragraph" w:customStyle="1" w:styleId="42999EAAAF004F1288AA6E96BB7F288F1">
    <w:name w:val="42999EAAAF004F1288AA6E96BB7F288F1"/>
    <w:rsid w:val="00787F4E"/>
    <w:pPr>
      <w:widowControl w:val="0"/>
      <w:spacing w:after="200" w:line="276" w:lineRule="auto"/>
    </w:pPr>
    <w:rPr>
      <w:rFonts w:eastAsiaTheme="minorHAnsi"/>
    </w:rPr>
  </w:style>
  <w:style w:type="paragraph" w:customStyle="1" w:styleId="F229600F6A71479CBB4408956D714EEE5">
    <w:name w:val="F229600F6A71479CBB4408956D714EEE5"/>
    <w:rsid w:val="00787F4E"/>
    <w:pPr>
      <w:widowControl w:val="0"/>
      <w:spacing w:after="200" w:line="276" w:lineRule="auto"/>
    </w:pPr>
    <w:rPr>
      <w:rFonts w:eastAsiaTheme="minorHAnsi"/>
    </w:rPr>
  </w:style>
  <w:style w:type="paragraph" w:customStyle="1" w:styleId="AC8C97294A7547638F28402DD0ED227F5">
    <w:name w:val="AC8C97294A7547638F28402DD0ED227F5"/>
    <w:rsid w:val="00787F4E"/>
    <w:pPr>
      <w:widowControl w:val="0"/>
      <w:spacing w:after="200" w:line="276" w:lineRule="auto"/>
    </w:pPr>
    <w:rPr>
      <w:rFonts w:eastAsiaTheme="minorHAnsi"/>
    </w:rPr>
  </w:style>
  <w:style w:type="paragraph" w:customStyle="1" w:styleId="49E43A454CBF49449DF72E13D4B8E5695">
    <w:name w:val="49E43A454CBF49449DF72E13D4B8E5695"/>
    <w:rsid w:val="00787F4E"/>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6170-E7DA-44C1-BD73-BEDCE52A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Brandis Senecal</cp:lastModifiedBy>
  <cp:revision>2</cp:revision>
  <cp:lastPrinted>2014-09-24T19:50:00Z</cp:lastPrinted>
  <dcterms:created xsi:type="dcterms:W3CDTF">2021-10-20T16:20:00Z</dcterms:created>
  <dcterms:modified xsi:type="dcterms:W3CDTF">2021-10-20T16:20:00Z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