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DE" w:rsidRPr="003D0FBD" w:rsidRDefault="00E040DE" w:rsidP="00E040DE">
      <w:pPr>
        <w:spacing w:after="0" w:line="240" w:lineRule="auto"/>
        <w:jc w:val="center"/>
        <w:rPr>
          <w:rFonts w:ascii="Times New Roman" w:hAnsi="Times New Roman" w:cs="Times New Roman"/>
          <w:b/>
          <w:sz w:val="32"/>
          <w:szCs w:val="32"/>
          <w:u w:val="single"/>
        </w:rPr>
      </w:pPr>
      <w:r w:rsidRPr="003D0FBD">
        <w:rPr>
          <w:rFonts w:ascii="Times New Roman" w:hAnsi="Times New Roman" w:cs="Times New Roman"/>
          <w:b/>
          <w:sz w:val="32"/>
          <w:szCs w:val="32"/>
          <w:u w:val="single"/>
        </w:rPr>
        <w:t>NOTICE OF PUBLIC MEETING</w:t>
      </w:r>
    </w:p>
    <w:p w:rsidR="00E040DE" w:rsidRPr="003D0FBD" w:rsidRDefault="00E040DE" w:rsidP="00E040DE">
      <w:pPr>
        <w:spacing w:after="0" w:line="240" w:lineRule="auto"/>
        <w:jc w:val="center"/>
        <w:rPr>
          <w:rFonts w:ascii="Times New Roman" w:hAnsi="Times New Roman" w:cs="Times New Roman"/>
          <w:b/>
        </w:rPr>
      </w:pPr>
    </w:p>
    <w:p w:rsidR="00E040DE" w:rsidRPr="003D0FBD" w:rsidRDefault="00E040DE" w:rsidP="00E040DE">
      <w:pPr>
        <w:spacing w:after="0" w:line="240" w:lineRule="auto"/>
        <w:jc w:val="center"/>
        <w:rPr>
          <w:rFonts w:ascii="Times New Roman" w:hAnsi="Times New Roman" w:cs="Times New Roman"/>
          <w:b/>
        </w:rPr>
      </w:pPr>
      <w:r w:rsidRPr="003D0FBD">
        <w:rPr>
          <w:rFonts w:ascii="Times New Roman" w:hAnsi="Times New Roman" w:cs="Times New Roman"/>
          <w:b/>
        </w:rPr>
        <w:t>GREAT BASIN COLLEGE FOUNDATION</w:t>
      </w:r>
    </w:p>
    <w:p w:rsidR="00E040DE" w:rsidRPr="003D0FBD" w:rsidRDefault="00E040DE" w:rsidP="00E040DE">
      <w:pPr>
        <w:spacing w:after="0" w:line="240" w:lineRule="auto"/>
        <w:jc w:val="center"/>
        <w:rPr>
          <w:rFonts w:ascii="Times New Roman" w:hAnsi="Times New Roman" w:cs="Times New Roman"/>
          <w:b/>
          <w:u w:val="single"/>
        </w:rPr>
      </w:pPr>
      <w:r w:rsidRPr="003D0FBD">
        <w:rPr>
          <w:rFonts w:ascii="Times New Roman" w:hAnsi="Times New Roman" w:cs="Times New Roman"/>
          <w:b/>
          <w:u w:val="single"/>
        </w:rPr>
        <w:t>Board of Trustee</w:t>
      </w:r>
      <w:r w:rsidR="00181956">
        <w:rPr>
          <w:rFonts w:ascii="Times New Roman" w:hAnsi="Times New Roman" w:cs="Times New Roman"/>
          <w:b/>
          <w:u w:val="single"/>
        </w:rPr>
        <w:t>s</w:t>
      </w:r>
      <w:r w:rsidRPr="003D0FBD">
        <w:rPr>
          <w:rFonts w:ascii="Times New Roman" w:hAnsi="Times New Roman" w:cs="Times New Roman"/>
          <w:b/>
          <w:u w:val="single"/>
        </w:rPr>
        <w:t xml:space="preserve"> </w:t>
      </w:r>
      <w:r w:rsidR="00FB6223">
        <w:rPr>
          <w:rFonts w:ascii="Times New Roman" w:hAnsi="Times New Roman" w:cs="Times New Roman"/>
          <w:b/>
          <w:u w:val="single"/>
        </w:rPr>
        <w:t xml:space="preserve">Development Committee </w:t>
      </w:r>
      <w:r w:rsidRPr="003D0FBD">
        <w:rPr>
          <w:rFonts w:ascii="Times New Roman" w:hAnsi="Times New Roman" w:cs="Times New Roman"/>
          <w:b/>
          <w:u w:val="single"/>
        </w:rPr>
        <w:t>Meeting</w:t>
      </w:r>
    </w:p>
    <w:p w:rsidR="00E040DE" w:rsidRPr="003D0FBD" w:rsidRDefault="00E040DE" w:rsidP="00E040DE">
      <w:pPr>
        <w:spacing w:after="0" w:line="240" w:lineRule="auto"/>
        <w:jc w:val="center"/>
        <w:rPr>
          <w:rFonts w:ascii="Times New Roman" w:hAnsi="Times New Roman" w:cs="Times New Roman"/>
          <w:b/>
        </w:rPr>
      </w:pPr>
      <w:r w:rsidRPr="003D0FBD">
        <w:rPr>
          <w:rFonts w:ascii="Times New Roman" w:hAnsi="Times New Roman" w:cs="Times New Roman"/>
          <w:b/>
        </w:rPr>
        <w:t>1500 College Parkway, Elko, Nevada 89801</w:t>
      </w:r>
    </w:p>
    <w:p w:rsidR="00E040DE" w:rsidRDefault="0056515A" w:rsidP="00E040DE">
      <w:pPr>
        <w:spacing w:after="0" w:line="240" w:lineRule="auto"/>
        <w:jc w:val="center"/>
        <w:rPr>
          <w:rFonts w:ascii="Times New Roman" w:hAnsi="Times New Roman" w:cs="Times New Roman"/>
          <w:b/>
        </w:rPr>
      </w:pPr>
      <w:r w:rsidRPr="00FB6223">
        <w:rPr>
          <w:rFonts w:ascii="Times New Roman" w:hAnsi="Times New Roman" w:cs="Times New Roman"/>
          <w:b/>
        </w:rPr>
        <w:t>McMullen Hall 102</w:t>
      </w:r>
    </w:p>
    <w:p w:rsidR="00790DA1" w:rsidRPr="003D0FBD" w:rsidRDefault="00790DA1" w:rsidP="00E040DE">
      <w:pPr>
        <w:spacing w:after="0" w:line="240" w:lineRule="auto"/>
        <w:jc w:val="center"/>
        <w:rPr>
          <w:rFonts w:ascii="Times New Roman" w:hAnsi="Times New Roman" w:cs="Times New Roman"/>
          <w:b/>
        </w:rPr>
      </w:pPr>
      <w:proofErr w:type="spellStart"/>
      <w:r>
        <w:rPr>
          <w:rFonts w:ascii="Times New Roman" w:hAnsi="Times New Roman" w:cs="Times New Roman"/>
          <w:b/>
        </w:rPr>
        <w:t>BlueJeans</w:t>
      </w:r>
      <w:proofErr w:type="spellEnd"/>
      <w:r>
        <w:rPr>
          <w:rFonts w:ascii="Times New Roman" w:hAnsi="Times New Roman" w:cs="Times New Roman"/>
          <w:b/>
        </w:rPr>
        <w:t xml:space="preserve"> Dial-in: </w:t>
      </w:r>
      <w:r w:rsidR="008A24EB">
        <w:rPr>
          <w:rFonts w:ascii="Times New Roman" w:hAnsi="Times New Roman" w:cs="Times New Roman"/>
          <w:b/>
        </w:rPr>
        <w:t>(408) 740-7256</w:t>
      </w:r>
      <w:r>
        <w:rPr>
          <w:rFonts w:ascii="Times New Roman" w:hAnsi="Times New Roman" w:cs="Times New Roman"/>
          <w:b/>
        </w:rPr>
        <w:t xml:space="preserve">, ID: </w:t>
      </w:r>
      <w:r w:rsidR="008A24EB">
        <w:rPr>
          <w:rFonts w:ascii="Times New Roman" w:hAnsi="Times New Roman" w:cs="Times New Roman"/>
          <w:b/>
        </w:rPr>
        <w:t>336 549 951</w:t>
      </w:r>
    </w:p>
    <w:p w:rsidR="00E040DE" w:rsidRPr="003D0FBD" w:rsidRDefault="00E040DE" w:rsidP="00E040DE">
      <w:pPr>
        <w:spacing w:after="0" w:line="240" w:lineRule="auto"/>
        <w:jc w:val="center"/>
        <w:rPr>
          <w:rFonts w:ascii="Times New Roman" w:hAnsi="Times New Roman" w:cs="Times New Roman"/>
          <w:b/>
        </w:rPr>
      </w:pPr>
    </w:p>
    <w:p w:rsidR="00E040DE" w:rsidRDefault="009B3672" w:rsidP="00E040DE">
      <w:pPr>
        <w:spacing w:after="0" w:line="240" w:lineRule="auto"/>
        <w:jc w:val="center"/>
        <w:rPr>
          <w:rFonts w:ascii="Times New Roman" w:hAnsi="Times New Roman" w:cs="Times New Roman"/>
          <w:b/>
        </w:rPr>
        <w:sectPr w:rsidR="00E040DE" w:rsidSect="007B13BB">
          <w:headerReference w:type="default" r:id="rId8"/>
          <w:pgSz w:w="12240" w:h="15840"/>
          <w:pgMar w:top="720" w:right="720" w:bottom="720" w:left="720" w:header="720" w:footer="720" w:gutter="0"/>
          <w:cols w:space="720"/>
          <w:titlePg/>
          <w:docGrid w:linePitch="360"/>
        </w:sectPr>
      </w:pPr>
      <w:r>
        <w:rPr>
          <w:rFonts w:ascii="Times New Roman" w:hAnsi="Times New Roman" w:cs="Times New Roman"/>
          <w:b/>
        </w:rPr>
        <w:t>Fri</w:t>
      </w:r>
      <w:r w:rsidR="00E040DE" w:rsidRPr="003D0FBD">
        <w:rPr>
          <w:rFonts w:ascii="Times New Roman" w:hAnsi="Times New Roman" w:cs="Times New Roman"/>
          <w:b/>
        </w:rPr>
        <w:t xml:space="preserve">day, </w:t>
      </w:r>
      <w:r>
        <w:rPr>
          <w:rFonts w:ascii="Times New Roman" w:hAnsi="Times New Roman" w:cs="Times New Roman"/>
          <w:b/>
        </w:rPr>
        <w:t>March</w:t>
      </w:r>
      <w:r w:rsidR="00F50AD1">
        <w:rPr>
          <w:rFonts w:ascii="Times New Roman" w:hAnsi="Times New Roman" w:cs="Times New Roman"/>
          <w:b/>
        </w:rPr>
        <w:t xml:space="preserve"> </w:t>
      </w:r>
      <w:r w:rsidR="006953B0">
        <w:rPr>
          <w:rFonts w:ascii="Times New Roman" w:hAnsi="Times New Roman" w:cs="Times New Roman"/>
          <w:b/>
        </w:rPr>
        <w:t>1</w:t>
      </w:r>
      <w:r w:rsidR="0056515A">
        <w:rPr>
          <w:rFonts w:ascii="Times New Roman" w:hAnsi="Times New Roman" w:cs="Times New Roman"/>
          <w:b/>
        </w:rPr>
        <w:t>, 2019</w:t>
      </w:r>
      <w:r w:rsidR="00F50AD1">
        <w:rPr>
          <w:rFonts w:ascii="Times New Roman" w:hAnsi="Times New Roman" w:cs="Times New Roman"/>
          <w:b/>
        </w:rPr>
        <w:t xml:space="preserve">, at </w:t>
      </w:r>
      <w:r>
        <w:rPr>
          <w:rFonts w:ascii="Times New Roman" w:hAnsi="Times New Roman" w:cs="Times New Roman"/>
          <w:b/>
        </w:rPr>
        <w:t>4</w:t>
      </w:r>
      <w:r w:rsidR="00F50AD1">
        <w:rPr>
          <w:rFonts w:ascii="Times New Roman" w:hAnsi="Times New Roman" w:cs="Times New Roman"/>
          <w:b/>
        </w:rPr>
        <w:t>:</w:t>
      </w:r>
      <w:r>
        <w:rPr>
          <w:rFonts w:ascii="Times New Roman" w:hAnsi="Times New Roman" w:cs="Times New Roman"/>
          <w:b/>
        </w:rPr>
        <w:t>0</w:t>
      </w:r>
      <w:r w:rsidR="00F50AD1">
        <w:rPr>
          <w:rFonts w:ascii="Times New Roman" w:hAnsi="Times New Roman" w:cs="Times New Roman"/>
          <w:b/>
        </w:rPr>
        <w:t>0</w:t>
      </w:r>
      <w:r w:rsidR="00E040DE" w:rsidRPr="003D0FBD">
        <w:rPr>
          <w:rFonts w:ascii="Times New Roman" w:hAnsi="Times New Roman" w:cs="Times New Roman"/>
          <w:b/>
        </w:rPr>
        <w:t xml:space="preserve"> pm</w:t>
      </w:r>
    </w:p>
    <w:p w:rsidR="00E040DE" w:rsidRDefault="00E040DE" w:rsidP="00E040DE">
      <w:pPr>
        <w:spacing w:after="0" w:line="240" w:lineRule="auto"/>
        <w:jc w:val="center"/>
        <w:rPr>
          <w:rFonts w:ascii="Times New Roman" w:hAnsi="Times New Roman" w:cs="Times New Roman"/>
        </w:rPr>
      </w:pPr>
    </w:p>
    <w:p w:rsidR="00E040DE" w:rsidRDefault="00E040DE" w:rsidP="00E040D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Members of the public may attend the meeting and provide testimony or public comment at these sites via video conference connection.</w:t>
      </w:r>
    </w:p>
    <w:p w:rsidR="00340FD2" w:rsidRDefault="00340FD2" w:rsidP="00E040DE">
      <w:pPr>
        <w:spacing w:after="0" w:line="240" w:lineRule="auto"/>
        <w:jc w:val="center"/>
        <w:rPr>
          <w:rFonts w:ascii="Times New Roman" w:hAnsi="Times New Roman" w:cs="Times New Roman"/>
          <w:sz w:val="16"/>
          <w:szCs w:val="16"/>
        </w:rPr>
      </w:pPr>
    </w:p>
    <w:p w:rsidR="00340FD2" w:rsidRDefault="00340FD2" w:rsidP="00E040DE">
      <w:pPr>
        <w:spacing w:after="0" w:line="240" w:lineRule="auto"/>
        <w:jc w:val="center"/>
        <w:rPr>
          <w:rFonts w:ascii="Times New Roman" w:hAnsi="Times New Roman" w:cs="Times New Roman"/>
          <w:sz w:val="16"/>
          <w:szCs w:val="16"/>
        </w:rPr>
        <w:sectPr w:rsidR="00340FD2" w:rsidSect="007B13BB">
          <w:type w:val="continuous"/>
          <w:pgSz w:w="12240" w:h="15840"/>
          <w:pgMar w:top="720" w:right="720" w:bottom="720" w:left="720" w:header="720" w:footer="720" w:gutter="0"/>
          <w:cols w:space="720"/>
          <w:docGrid w:linePitch="360"/>
        </w:sectPr>
      </w:pPr>
    </w:p>
    <w:p w:rsidR="00E040DE" w:rsidRDefault="00E040DE" w:rsidP="00E040DE">
      <w:pPr>
        <w:spacing w:after="0" w:line="240" w:lineRule="auto"/>
        <w:jc w:val="center"/>
        <w:rPr>
          <w:rFonts w:ascii="Times New Roman" w:hAnsi="Times New Roman" w:cs="Times New Roman"/>
          <w:sz w:val="32"/>
          <w:szCs w:val="32"/>
          <w:u w:val="single"/>
        </w:rPr>
      </w:pPr>
      <w:r w:rsidRPr="00340FD2">
        <w:rPr>
          <w:rFonts w:ascii="Times New Roman" w:hAnsi="Times New Roman" w:cs="Times New Roman"/>
          <w:sz w:val="24"/>
          <w:szCs w:val="24"/>
          <w:u w:val="single"/>
        </w:rPr>
        <w:t>Agenda</w:t>
      </w:r>
    </w:p>
    <w:p w:rsidR="00340FD2" w:rsidRPr="00340FD2" w:rsidRDefault="00340FD2" w:rsidP="00E040DE">
      <w:pPr>
        <w:spacing w:after="0" w:line="240" w:lineRule="auto"/>
        <w:jc w:val="center"/>
        <w:rPr>
          <w:rFonts w:ascii="Times New Roman" w:hAnsi="Times New Roman" w:cs="Times New Roman"/>
        </w:rPr>
      </w:pPr>
    </w:p>
    <w:p w:rsidR="00340FD2" w:rsidRDefault="00E040DE" w:rsidP="00E040DE">
      <w:pPr>
        <w:spacing w:after="0" w:line="240" w:lineRule="auto"/>
        <w:jc w:val="center"/>
        <w:rPr>
          <w:rFonts w:ascii="Times New Roman" w:hAnsi="Times New Roman" w:cs="Times New Roman"/>
          <w:i/>
        </w:rPr>
        <w:sectPr w:rsidR="00340FD2" w:rsidSect="007B13BB">
          <w:type w:val="continuous"/>
          <w:pgSz w:w="12240" w:h="15840"/>
          <w:pgMar w:top="720" w:right="720" w:bottom="720" w:left="720" w:header="720" w:footer="720" w:gutter="0"/>
          <w:cols w:space="720"/>
          <w:docGrid w:linePitch="360"/>
        </w:sectPr>
      </w:pPr>
      <w:r>
        <w:rPr>
          <w:rFonts w:ascii="Times New Roman" w:hAnsi="Times New Roman" w:cs="Times New Roman"/>
          <w:i/>
        </w:rPr>
        <w:t xml:space="preserve">Call to Order of the </w:t>
      </w:r>
      <w:r w:rsidRPr="00E040DE">
        <w:rPr>
          <w:rFonts w:ascii="Times New Roman" w:hAnsi="Times New Roman" w:cs="Times New Roman"/>
          <w:i/>
        </w:rPr>
        <w:t>Great Basin College</w:t>
      </w:r>
      <w:r>
        <w:rPr>
          <w:rFonts w:ascii="Times New Roman" w:hAnsi="Times New Roman" w:cs="Times New Roman"/>
          <w:i/>
        </w:rPr>
        <w:t xml:space="preserve"> Foundation Board of Trustees</w:t>
      </w:r>
      <w:r w:rsidR="00B10719">
        <w:rPr>
          <w:rFonts w:ascii="Times New Roman" w:hAnsi="Times New Roman" w:cs="Times New Roman"/>
          <w:i/>
        </w:rPr>
        <w:t>, Development Committee</w:t>
      </w:r>
    </w:p>
    <w:p w:rsidR="009634AA" w:rsidRDefault="009634AA" w:rsidP="009634AA">
      <w:pPr>
        <w:pStyle w:val="ListParagraph"/>
        <w:spacing w:after="0" w:line="240" w:lineRule="auto"/>
        <w:rPr>
          <w:rFonts w:ascii="Times New Roman" w:hAnsi="Times New Roman" w:cs="Times New Roman"/>
        </w:rPr>
      </w:pPr>
    </w:p>
    <w:p w:rsidR="00B3405F" w:rsidRPr="00364202" w:rsidRDefault="00B3405F" w:rsidP="00340FD2">
      <w:pPr>
        <w:pStyle w:val="ListParagraph"/>
        <w:numPr>
          <w:ilvl w:val="0"/>
          <w:numId w:val="1"/>
        </w:numPr>
        <w:spacing w:after="0" w:line="240" w:lineRule="auto"/>
        <w:rPr>
          <w:rFonts w:ascii="Times New Roman" w:hAnsi="Times New Roman" w:cs="Times New Roman"/>
        </w:rPr>
      </w:pPr>
      <w:r w:rsidRPr="00364202">
        <w:rPr>
          <w:rFonts w:ascii="Times New Roman" w:hAnsi="Times New Roman" w:cs="Times New Roman"/>
        </w:rPr>
        <w:t>Call to Order and Pledge of Allegiance</w:t>
      </w:r>
    </w:p>
    <w:p w:rsidR="009634AA" w:rsidRDefault="009634AA" w:rsidP="009634AA">
      <w:pPr>
        <w:pStyle w:val="ListParagraph"/>
        <w:spacing w:after="0" w:line="240" w:lineRule="auto"/>
        <w:rPr>
          <w:rFonts w:ascii="Times New Roman" w:hAnsi="Times New Roman" w:cs="Times New Roman"/>
        </w:rPr>
      </w:pPr>
    </w:p>
    <w:p w:rsidR="00340FD2" w:rsidRPr="00364202" w:rsidRDefault="00340FD2" w:rsidP="00340FD2">
      <w:pPr>
        <w:pStyle w:val="ListParagraph"/>
        <w:numPr>
          <w:ilvl w:val="0"/>
          <w:numId w:val="1"/>
        </w:numPr>
        <w:spacing w:after="0" w:line="240" w:lineRule="auto"/>
        <w:rPr>
          <w:rFonts w:ascii="Times New Roman" w:hAnsi="Times New Roman" w:cs="Times New Roman"/>
        </w:rPr>
        <w:sectPr w:rsidR="00340FD2" w:rsidRPr="00364202" w:rsidSect="007B13BB">
          <w:type w:val="continuous"/>
          <w:pgSz w:w="12240" w:h="15840"/>
          <w:pgMar w:top="720" w:right="720" w:bottom="720" w:left="720" w:header="720" w:footer="720" w:gutter="0"/>
          <w:cols w:space="720"/>
          <w:docGrid w:linePitch="360"/>
        </w:sectPr>
      </w:pPr>
      <w:r w:rsidRPr="00364202">
        <w:rPr>
          <w:rFonts w:ascii="Times New Roman" w:hAnsi="Times New Roman" w:cs="Times New Roman"/>
        </w:rPr>
        <w:t>Roll Call</w:t>
      </w:r>
    </w:p>
    <w:p w:rsidR="00977A27" w:rsidRDefault="00977A27" w:rsidP="00340FD2">
      <w:pPr>
        <w:spacing w:after="0" w:line="240" w:lineRule="auto"/>
        <w:ind w:left="360"/>
        <w:rPr>
          <w:rFonts w:ascii="Times New Roman" w:hAnsi="Times New Roman" w:cs="Times New Roman"/>
        </w:rPr>
      </w:pPr>
      <w:r>
        <w:rPr>
          <w:rFonts w:ascii="Times New Roman" w:hAnsi="Times New Roman" w:cs="Times New Roman"/>
        </w:rPr>
        <w:t>Dr. Hugh Collett</w:t>
      </w:r>
    </w:p>
    <w:p w:rsidR="00B10719" w:rsidRDefault="00580B51" w:rsidP="00340FD2">
      <w:pPr>
        <w:spacing w:after="0" w:line="240" w:lineRule="auto"/>
        <w:ind w:left="360"/>
        <w:rPr>
          <w:rFonts w:ascii="Times New Roman" w:hAnsi="Times New Roman" w:cs="Times New Roman"/>
        </w:rPr>
      </w:pPr>
      <w:r>
        <w:rPr>
          <w:rFonts w:ascii="Times New Roman" w:hAnsi="Times New Roman" w:cs="Times New Roman"/>
        </w:rPr>
        <w:t>Tana Gallagher</w:t>
      </w:r>
    </w:p>
    <w:p w:rsidR="00580B51" w:rsidRPr="00364202" w:rsidRDefault="00977A27" w:rsidP="00340FD2">
      <w:pPr>
        <w:spacing w:after="0" w:line="240" w:lineRule="auto"/>
        <w:ind w:left="360"/>
        <w:rPr>
          <w:rFonts w:ascii="Times New Roman" w:hAnsi="Times New Roman" w:cs="Times New Roman"/>
        </w:rPr>
      </w:pPr>
      <w:r>
        <w:rPr>
          <w:rFonts w:ascii="Times New Roman" w:hAnsi="Times New Roman" w:cs="Times New Roman"/>
        </w:rPr>
        <w:t>Cami Gerber</w:t>
      </w:r>
    </w:p>
    <w:p w:rsidR="00E73EF9" w:rsidRDefault="00340FD2" w:rsidP="00340FD2">
      <w:pPr>
        <w:spacing w:after="0" w:line="240" w:lineRule="auto"/>
        <w:ind w:left="360"/>
        <w:rPr>
          <w:rFonts w:ascii="Times New Roman" w:hAnsi="Times New Roman" w:cs="Times New Roman"/>
        </w:rPr>
      </w:pPr>
      <w:r w:rsidRPr="00364202">
        <w:rPr>
          <w:rFonts w:ascii="Times New Roman" w:hAnsi="Times New Roman" w:cs="Times New Roman"/>
        </w:rPr>
        <w:br w:type="column"/>
      </w:r>
      <w:r w:rsidR="00E73EF9">
        <w:rPr>
          <w:rFonts w:ascii="Times New Roman" w:hAnsi="Times New Roman" w:cs="Times New Roman"/>
        </w:rPr>
        <w:t>Travis Gerber</w:t>
      </w:r>
    </w:p>
    <w:p w:rsidR="00977A27" w:rsidRDefault="00977A27" w:rsidP="00340FD2">
      <w:pPr>
        <w:spacing w:after="0" w:line="240" w:lineRule="auto"/>
        <w:ind w:left="360"/>
        <w:rPr>
          <w:rFonts w:ascii="Times New Roman" w:hAnsi="Times New Roman" w:cs="Times New Roman"/>
        </w:rPr>
      </w:pPr>
      <w:r>
        <w:rPr>
          <w:rFonts w:ascii="Times New Roman" w:hAnsi="Times New Roman" w:cs="Times New Roman"/>
        </w:rPr>
        <w:t>Zachary Gerber</w:t>
      </w:r>
    </w:p>
    <w:p w:rsidR="00E73EF9" w:rsidRDefault="00977A27" w:rsidP="00340FD2">
      <w:pPr>
        <w:spacing w:after="0" w:line="240" w:lineRule="auto"/>
        <w:ind w:left="360"/>
        <w:rPr>
          <w:rFonts w:ascii="Times New Roman" w:hAnsi="Times New Roman" w:cs="Times New Roman"/>
        </w:rPr>
      </w:pPr>
      <w:r>
        <w:rPr>
          <w:rFonts w:ascii="Times New Roman" w:hAnsi="Times New Roman" w:cs="Times New Roman"/>
        </w:rPr>
        <w:t>Kimberly Hess</w:t>
      </w:r>
    </w:p>
    <w:p w:rsidR="00977A27" w:rsidRPr="00364202" w:rsidRDefault="00977A27" w:rsidP="00340FD2">
      <w:pPr>
        <w:spacing w:after="0" w:line="240" w:lineRule="auto"/>
        <w:ind w:left="360"/>
        <w:rPr>
          <w:rFonts w:ascii="Times New Roman" w:hAnsi="Times New Roman" w:cs="Times New Roman"/>
        </w:rPr>
      </w:pPr>
      <w:r>
        <w:rPr>
          <w:rFonts w:ascii="Times New Roman" w:hAnsi="Times New Roman" w:cs="Times New Roman"/>
        </w:rPr>
        <w:t>Mark Laffoon</w:t>
      </w:r>
    </w:p>
    <w:p w:rsidR="00340FD2" w:rsidRDefault="00340FD2" w:rsidP="00340FD2">
      <w:pPr>
        <w:spacing w:after="0" w:line="240" w:lineRule="auto"/>
        <w:ind w:left="360"/>
        <w:rPr>
          <w:rFonts w:ascii="Times New Roman" w:hAnsi="Times New Roman" w:cs="Times New Roman"/>
        </w:rPr>
      </w:pPr>
      <w:r w:rsidRPr="00364202">
        <w:rPr>
          <w:rFonts w:ascii="Times New Roman" w:hAnsi="Times New Roman" w:cs="Times New Roman"/>
        </w:rPr>
        <w:br w:type="column"/>
      </w:r>
      <w:r w:rsidR="00E73EF9">
        <w:rPr>
          <w:rFonts w:ascii="Times New Roman" w:hAnsi="Times New Roman" w:cs="Times New Roman"/>
        </w:rPr>
        <w:t>Matt McCarty</w:t>
      </w:r>
    </w:p>
    <w:p w:rsidR="00E73EF9" w:rsidRDefault="00196D6B" w:rsidP="00340FD2">
      <w:pPr>
        <w:spacing w:after="0" w:line="240" w:lineRule="auto"/>
        <w:ind w:left="360"/>
        <w:rPr>
          <w:rFonts w:ascii="Times New Roman" w:hAnsi="Times New Roman" w:cs="Times New Roman"/>
        </w:rPr>
      </w:pPr>
      <w:r>
        <w:rPr>
          <w:rFonts w:ascii="Times New Roman" w:hAnsi="Times New Roman" w:cs="Times New Roman"/>
        </w:rPr>
        <w:t xml:space="preserve">Carrie Bruno </w:t>
      </w:r>
      <w:r w:rsidR="00E73EF9">
        <w:rPr>
          <w:rFonts w:ascii="Times New Roman" w:hAnsi="Times New Roman" w:cs="Times New Roman"/>
        </w:rPr>
        <w:t>Meisner</w:t>
      </w:r>
    </w:p>
    <w:p w:rsidR="00977A27" w:rsidRDefault="00977A27" w:rsidP="00340FD2">
      <w:pPr>
        <w:spacing w:after="0" w:line="240" w:lineRule="auto"/>
        <w:ind w:left="360"/>
        <w:rPr>
          <w:rFonts w:ascii="Times New Roman" w:hAnsi="Times New Roman" w:cs="Times New Roman"/>
        </w:rPr>
      </w:pPr>
      <w:r>
        <w:rPr>
          <w:rFonts w:ascii="Times New Roman" w:hAnsi="Times New Roman" w:cs="Times New Roman"/>
        </w:rPr>
        <w:t>Dave Roden</w:t>
      </w:r>
    </w:p>
    <w:p w:rsidR="007067CB" w:rsidRPr="00364202" w:rsidRDefault="00340FD2" w:rsidP="00340FD2">
      <w:pPr>
        <w:spacing w:after="0" w:line="240" w:lineRule="auto"/>
        <w:ind w:left="360"/>
        <w:rPr>
          <w:rFonts w:ascii="Times New Roman" w:hAnsi="Times New Roman" w:cs="Times New Roman"/>
        </w:rPr>
        <w:sectPr w:rsidR="007067CB" w:rsidRPr="00364202" w:rsidSect="007B13BB">
          <w:type w:val="continuous"/>
          <w:pgSz w:w="12240" w:h="15840"/>
          <w:pgMar w:top="720" w:right="720" w:bottom="720" w:left="720" w:header="720" w:footer="720" w:gutter="0"/>
          <w:cols w:num="4" w:space="720"/>
          <w:docGrid w:linePitch="360"/>
        </w:sectPr>
      </w:pPr>
      <w:r w:rsidRPr="00364202">
        <w:rPr>
          <w:rFonts w:ascii="Times New Roman" w:hAnsi="Times New Roman" w:cs="Times New Roman"/>
        </w:rPr>
        <w:br w:type="column"/>
      </w:r>
      <w:r w:rsidR="00580B51">
        <w:rPr>
          <w:rFonts w:ascii="Times New Roman" w:hAnsi="Times New Roman" w:cs="Times New Roman"/>
        </w:rPr>
        <w:t>Melissa Schultz</w:t>
      </w:r>
    </w:p>
    <w:p w:rsidR="00867A19" w:rsidRPr="00364202" w:rsidRDefault="00535EB1" w:rsidP="00535EB1">
      <w:pPr>
        <w:pStyle w:val="ListParagraph"/>
        <w:numPr>
          <w:ilvl w:val="0"/>
          <w:numId w:val="1"/>
        </w:numPr>
        <w:spacing w:after="0" w:line="240" w:lineRule="auto"/>
        <w:rPr>
          <w:rFonts w:ascii="Times New Roman" w:hAnsi="Times New Roman" w:cs="Times New Roman"/>
        </w:rPr>
      </w:pPr>
      <w:r w:rsidRPr="00364202">
        <w:rPr>
          <w:rFonts w:ascii="Times New Roman" w:hAnsi="Times New Roman" w:cs="Times New Roman"/>
        </w:rPr>
        <w:t>Public Comment (</w:t>
      </w:r>
      <w:r w:rsidRPr="00364202">
        <w:rPr>
          <w:rFonts w:ascii="Times New Roman" w:hAnsi="Times New Roman" w:cs="Times New Roman"/>
          <w:i/>
        </w:rPr>
        <w:t>see notation regarding public comment</w:t>
      </w:r>
      <w:r w:rsidRPr="00364202">
        <w:rPr>
          <w:rFonts w:ascii="Times New Roman" w:hAnsi="Times New Roman" w:cs="Times New Roman"/>
        </w:rPr>
        <w:t>)</w:t>
      </w:r>
      <w:r w:rsidR="00867A19" w:rsidRPr="00364202">
        <w:rPr>
          <w:rFonts w:ascii="Times New Roman" w:hAnsi="Times New Roman" w:cs="Times New Roman"/>
        </w:rPr>
        <w:tab/>
      </w:r>
      <w:r w:rsidR="00867A19" w:rsidRPr="00364202">
        <w:rPr>
          <w:rFonts w:ascii="Times New Roman" w:hAnsi="Times New Roman" w:cs="Times New Roman"/>
        </w:rPr>
        <w:tab/>
      </w:r>
      <w:r w:rsidR="00867A19" w:rsidRPr="00364202">
        <w:rPr>
          <w:rFonts w:ascii="Times New Roman" w:hAnsi="Times New Roman" w:cs="Times New Roman"/>
        </w:rPr>
        <w:tab/>
      </w:r>
      <w:r w:rsidR="00867A19" w:rsidRPr="00364202">
        <w:rPr>
          <w:rFonts w:ascii="Times New Roman" w:hAnsi="Times New Roman" w:cs="Times New Roman"/>
        </w:rPr>
        <w:tab/>
        <w:t>Information</w:t>
      </w:r>
    </w:p>
    <w:p w:rsidR="00340FD2" w:rsidRPr="00364202" w:rsidRDefault="00867A19" w:rsidP="00535EB1">
      <w:pPr>
        <w:pStyle w:val="ListParagraph"/>
        <w:numPr>
          <w:ilvl w:val="0"/>
          <w:numId w:val="1"/>
        </w:numPr>
        <w:spacing w:after="0" w:line="240" w:lineRule="auto"/>
        <w:rPr>
          <w:rFonts w:ascii="Times New Roman" w:hAnsi="Times New Roman" w:cs="Times New Roman"/>
        </w:rPr>
      </w:pPr>
      <w:r w:rsidRPr="00364202">
        <w:rPr>
          <w:rFonts w:ascii="Times New Roman" w:hAnsi="Times New Roman" w:cs="Times New Roman"/>
        </w:rPr>
        <w:t xml:space="preserve">Approval of </w:t>
      </w:r>
      <w:r w:rsidR="00B13BA4">
        <w:rPr>
          <w:rFonts w:ascii="Times New Roman" w:hAnsi="Times New Roman" w:cs="Times New Roman"/>
        </w:rPr>
        <w:t>Minutes</w:t>
      </w:r>
      <w:r w:rsidR="00B13BA4">
        <w:rPr>
          <w:rFonts w:ascii="Times New Roman" w:hAnsi="Times New Roman" w:cs="Times New Roman"/>
        </w:rPr>
        <w:tab/>
      </w:r>
      <w:r w:rsidR="00B13BA4">
        <w:rPr>
          <w:rFonts w:ascii="Times New Roman" w:hAnsi="Times New Roman" w:cs="Times New Roman"/>
        </w:rPr>
        <w:tab/>
      </w:r>
      <w:r w:rsidR="00B13BA4">
        <w:rPr>
          <w:rFonts w:ascii="Times New Roman" w:hAnsi="Times New Roman" w:cs="Times New Roman"/>
        </w:rPr>
        <w:tab/>
      </w:r>
      <w:r w:rsidR="00B13BA4">
        <w:rPr>
          <w:rFonts w:ascii="Times New Roman" w:hAnsi="Times New Roman" w:cs="Times New Roman"/>
        </w:rPr>
        <w:tab/>
      </w:r>
      <w:r w:rsidR="00B13BA4">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007067CB" w:rsidRPr="00364202">
        <w:rPr>
          <w:rFonts w:ascii="Times New Roman" w:hAnsi="Times New Roman" w:cs="Times New Roman"/>
        </w:rPr>
        <w:tab/>
      </w:r>
      <w:r w:rsidRPr="00364202">
        <w:rPr>
          <w:rFonts w:ascii="Times New Roman" w:hAnsi="Times New Roman" w:cs="Times New Roman"/>
        </w:rPr>
        <w:tab/>
      </w:r>
      <w:r w:rsidR="003743EC">
        <w:rPr>
          <w:rFonts w:ascii="Times New Roman" w:hAnsi="Times New Roman" w:cs="Times New Roman"/>
        </w:rPr>
        <w:t>Information</w:t>
      </w:r>
    </w:p>
    <w:p w:rsidR="00AE0620" w:rsidRDefault="00B13BA4" w:rsidP="00AE062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Development Committee </w:t>
      </w:r>
      <w:r w:rsidR="00B10719">
        <w:rPr>
          <w:rFonts w:ascii="Times New Roman" w:hAnsi="Times New Roman" w:cs="Times New Roman"/>
        </w:rPr>
        <w:t xml:space="preserve">Chair </w:t>
      </w:r>
      <w:r>
        <w:rPr>
          <w:rFonts w:ascii="Times New Roman" w:hAnsi="Times New Roman" w:cs="Times New Roman"/>
        </w:rPr>
        <w:t>Report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10719">
        <w:rPr>
          <w:rFonts w:ascii="Times New Roman" w:hAnsi="Times New Roman" w:cs="Times New Roman"/>
        </w:rPr>
        <w:tab/>
      </w:r>
      <w:r w:rsidR="00B10719">
        <w:rPr>
          <w:rFonts w:ascii="Times New Roman" w:hAnsi="Times New Roman" w:cs="Times New Roman"/>
        </w:rPr>
        <w:tab/>
      </w:r>
      <w:r w:rsidR="00B10719">
        <w:rPr>
          <w:rFonts w:ascii="Times New Roman" w:hAnsi="Times New Roman" w:cs="Times New Roman"/>
        </w:rPr>
        <w:tab/>
      </w:r>
      <w:r w:rsidR="00B10719">
        <w:rPr>
          <w:rFonts w:ascii="Times New Roman" w:hAnsi="Times New Roman" w:cs="Times New Roman"/>
        </w:rPr>
        <w:tab/>
      </w:r>
      <w:r w:rsidR="00AE0620" w:rsidRPr="00364202">
        <w:rPr>
          <w:rFonts w:ascii="Times New Roman" w:hAnsi="Times New Roman" w:cs="Times New Roman"/>
        </w:rPr>
        <w:t>Information</w:t>
      </w:r>
    </w:p>
    <w:p w:rsidR="00B10719" w:rsidRDefault="00B10719" w:rsidP="00AE062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Development Information/Action Items</w:t>
      </w:r>
    </w:p>
    <w:p w:rsidR="008D5D7B" w:rsidRDefault="008D5D7B" w:rsidP="008D5D7B">
      <w:pPr>
        <w:pStyle w:val="ListParagraph"/>
        <w:numPr>
          <w:ilvl w:val="1"/>
          <w:numId w:val="1"/>
        </w:numPr>
        <w:spacing w:after="0" w:line="276" w:lineRule="auto"/>
        <w:rPr>
          <w:rFonts w:ascii="Times New Roman" w:hAnsi="Times New Roman" w:cs="Times New Roman"/>
        </w:rPr>
      </w:pPr>
      <w:r w:rsidRPr="00364202">
        <w:rPr>
          <w:rFonts w:ascii="Times New Roman" w:hAnsi="Times New Roman" w:cs="Times New Roman"/>
        </w:rPr>
        <w:t>Gala</w:t>
      </w:r>
      <w:r w:rsidR="00D0641B">
        <w:rPr>
          <w:rFonts w:ascii="Times New Roman" w:hAnsi="Times New Roman" w:cs="Times New Roman"/>
        </w:rPr>
        <w:t xml:space="preserve"> Preparation</w:t>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t>Information</w:t>
      </w:r>
    </w:p>
    <w:p w:rsidR="00D4003F" w:rsidRDefault="00D4003F" w:rsidP="009634AA">
      <w:pPr>
        <w:pStyle w:val="ListParagraph"/>
        <w:numPr>
          <w:ilvl w:val="2"/>
          <w:numId w:val="1"/>
        </w:numPr>
        <w:spacing w:after="0" w:line="276" w:lineRule="auto"/>
        <w:rPr>
          <w:rFonts w:ascii="Times New Roman" w:hAnsi="Times New Roman" w:cs="Times New Roman"/>
        </w:rPr>
      </w:pPr>
      <w:r>
        <w:rPr>
          <w:rFonts w:ascii="Times New Roman" w:hAnsi="Times New Roman" w:cs="Times New Roman"/>
        </w:rPr>
        <w:t>Sales</w:t>
      </w:r>
    </w:p>
    <w:p w:rsidR="00D4003F" w:rsidRPr="00D4003F" w:rsidRDefault="00D0641B" w:rsidP="00D4003F">
      <w:pPr>
        <w:pStyle w:val="ListParagraph"/>
        <w:numPr>
          <w:ilvl w:val="2"/>
          <w:numId w:val="1"/>
        </w:numPr>
        <w:spacing w:after="0" w:line="276" w:lineRule="auto"/>
        <w:rPr>
          <w:rFonts w:ascii="Times New Roman" w:hAnsi="Times New Roman" w:cs="Times New Roman"/>
        </w:rPr>
      </w:pPr>
      <w:r>
        <w:rPr>
          <w:rFonts w:ascii="Times New Roman" w:hAnsi="Times New Roman" w:cs="Times New Roman"/>
        </w:rPr>
        <w:t>Schedule of Events</w:t>
      </w:r>
    </w:p>
    <w:p w:rsidR="00557303" w:rsidRDefault="00B10719" w:rsidP="008D5D7B">
      <w:pPr>
        <w:pStyle w:val="ListParagraph"/>
        <w:numPr>
          <w:ilvl w:val="1"/>
          <w:numId w:val="1"/>
        </w:numPr>
        <w:spacing w:after="0" w:line="276" w:lineRule="auto"/>
        <w:rPr>
          <w:rFonts w:ascii="Times New Roman" w:hAnsi="Times New Roman" w:cs="Times New Roman"/>
        </w:rPr>
      </w:pPr>
      <w:r>
        <w:rPr>
          <w:rFonts w:ascii="Times New Roman" w:hAnsi="Times New Roman" w:cs="Times New Roman"/>
        </w:rPr>
        <w:t>Strategic Plan</w:t>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Pr>
          <w:rFonts w:ascii="Times New Roman" w:hAnsi="Times New Roman" w:cs="Times New Roman"/>
        </w:rPr>
        <w:tab/>
      </w:r>
      <w:r w:rsidR="00F47ED5" w:rsidRPr="00364202">
        <w:rPr>
          <w:rFonts w:ascii="Times New Roman" w:hAnsi="Times New Roman" w:cs="Times New Roman"/>
        </w:rPr>
        <w:t>Information</w:t>
      </w:r>
    </w:p>
    <w:p w:rsidR="00D460E4" w:rsidRDefault="00D460E4" w:rsidP="00B10719">
      <w:pPr>
        <w:pStyle w:val="ListParagraph"/>
        <w:numPr>
          <w:ilvl w:val="2"/>
          <w:numId w:val="1"/>
        </w:numPr>
        <w:spacing w:after="0" w:line="276" w:lineRule="auto"/>
        <w:rPr>
          <w:rFonts w:ascii="Times New Roman" w:hAnsi="Times New Roman" w:cs="Times New Roman"/>
        </w:rPr>
      </w:pPr>
      <w:r>
        <w:rPr>
          <w:rFonts w:ascii="Times New Roman" w:hAnsi="Times New Roman" w:cs="Times New Roman"/>
        </w:rPr>
        <w:t>Administration</w:t>
      </w:r>
    </w:p>
    <w:p w:rsidR="001A216E" w:rsidRDefault="00D4003F" w:rsidP="00D460E4">
      <w:pPr>
        <w:pStyle w:val="ListParagraph"/>
        <w:numPr>
          <w:ilvl w:val="3"/>
          <w:numId w:val="1"/>
        </w:numPr>
        <w:spacing w:after="0" w:line="276" w:lineRule="auto"/>
        <w:rPr>
          <w:rFonts w:ascii="Times New Roman" w:hAnsi="Times New Roman" w:cs="Times New Roman"/>
        </w:rPr>
      </w:pPr>
      <w:r>
        <w:rPr>
          <w:rFonts w:ascii="Times New Roman" w:hAnsi="Times New Roman" w:cs="Times New Roman"/>
        </w:rPr>
        <w:t xml:space="preserve">Development Committee </w:t>
      </w:r>
      <w:r w:rsidR="001A216E">
        <w:rPr>
          <w:rFonts w:ascii="Times New Roman" w:hAnsi="Times New Roman" w:cs="Times New Roman"/>
        </w:rPr>
        <w:t>Responsibilities</w:t>
      </w:r>
    </w:p>
    <w:p w:rsidR="00D460E4" w:rsidRDefault="00D460E4" w:rsidP="00B10719">
      <w:pPr>
        <w:pStyle w:val="ListParagraph"/>
        <w:numPr>
          <w:ilvl w:val="2"/>
          <w:numId w:val="1"/>
        </w:numPr>
        <w:spacing w:after="0" w:line="276" w:lineRule="auto"/>
        <w:rPr>
          <w:rFonts w:ascii="Times New Roman" w:hAnsi="Times New Roman" w:cs="Times New Roman"/>
        </w:rPr>
      </w:pPr>
      <w:r>
        <w:rPr>
          <w:rFonts w:ascii="Times New Roman" w:hAnsi="Times New Roman" w:cs="Times New Roman"/>
        </w:rPr>
        <w:t>Contacts</w:t>
      </w:r>
    </w:p>
    <w:p w:rsidR="005443C9" w:rsidRDefault="005443C9" w:rsidP="00D460E4">
      <w:pPr>
        <w:pStyle w:val="ListParagraph"/>
        <w:numPr>
          <w:ilvl w:val="3"/>
          <w:numId w:val="1"/>
        </w:numPr>
        <w:spacing w:after="0" w:line="276" w:lineRule="auto"/>
        <w:rPr>
          <w:rFonts w:ascii="Times New Roman" w:hAnsi="Times New Roman" w:cs="Times New Roman"/>
        </w:rPr>
      </w:pPr>
      <w:r>
        <w:rPr>
          <w:rFonts w:ascii="Times New Roman" w:hAnsi="Times New Roman" w:cs="Times New Roman"/>
        </w:rPr>
        <w:t>Community Outreach</w:t>
      </w:r>
    </w:p>
    <w:p w:rsidR="00AB3BC2" w:rsidRDefault="00AB3BC2" w:rsidP="00D460E4">
      <w:pPr>
        <w:pStyle w:val="ListParagraph"/>
        <w:numPr>
          <w:ilvl w:val="3"/>
          <w:numId w:val="1"/>
        </w:numPr>
        <w:spacing w:after="0" w:line="276" w:lineRule="auto"/>
        <w:rPr>
          <w:rFonts w:ascii="Times New Roman" w:hAnsi="Times New Roman" w:cs="Times New Roman"/>
        </w:rPr>
      </w:pPr>
      <w:r>
        <w:rPr>
          <w:rFonts w:ascii="Times New Roman" w:hAnsi="Times New Roman" w:cs="Times New Roman"/>
        </w:rPr>
        <w:t>Alumni Association</w:t>
      </w:r>
    </w:p>
    <w:p w:rsidR="00D460E4" w:rsidRDefault="00D460E4" w:rsidP="00B10719">
      <w:pPr>
        <w:pStyle w:val="ListParagraph"/>
        <w:numPr>
          <w:ilvl w:val="2"/>
          <w:numId w:val="1"/>
        </w:numPr>
        <w:spacing w:after="0" w:line="276" w:lineRule="auto"/>
        <w:rPr>
          <w:rFonts w:ascii="Times New Roman" w:hAnsi="Times New Roman" w:cs="Times New Roman"/>
        </w:rPr>
      </w:pPr>
      <w:r>
        <w:rPr>
          <w:rFonts w:ascii="Times New Roman" w:hAnsi="Times New Roman" w:cs="Times New Roman"/>
        </w:rPr>
        <w:t>Invitations</w:t>
      </w:r>
    </w:p>
    <w:p w:rsidR="00D460E4" w:rsidRDefault="00D460E4" w:rsidP="00D460E4">
      <w:pPr>
        <w:pStyle w:val="ListParagraph"/>
        <w:numPr>
          <w:ilvl w:val="3"/>
          <w:numId w:val="1"/>
        </w:numPr>
        <w:spacing w:after="0" w:line="276" w:lineRule="auto"/>
        <w:rPr>
          <w:rFonts w:ascii="Times New Roman" w:hAnsi="Times New Roman" w:cs="Times New Roman"/>
        </w:rPr>
      </w:pPr>
      <w:r>
        <w:rPr>
          <w:rFonts w:ascii="Times New Roman" w:hAnsi="Times New Roman" w:cs="Times New Roman"/>
        </w:rPr>
        <w:t>Campaigns</w:t>
      </w:r>
    </w:p>
    <w:p w:rsidR="00196D6B" w:rsidRDefault="00196D6B" w:rsidP="00775FD1">
      <w:pPr>
        <w:pStyle w:val="ListParagraph"/>
        <w:numPr>
          <w:ilvl w:val="4"/>
          <w:numId w:val="1"/>
        </w:numPr>
        <w:spacing w:after="0" w:line="276" w:lineRule="auto"/>
        <w:rPr>
          <w:rFonts w:ascii="Times New Roman" w:hAnsi="Times New Roman" w:cs="Times New Roman"/>
        </w:rPr>
      </w:pPr>
      <w:bookmarkStart w:id="0" w:name="_GoBack"/>
      <w:bookmarkEnd w:id="0"/>
      <w:r>
        <w:rPr>
          <w:rFonts w:ascii="Times New Roman" w:hAnsi="Times New Roman" w:cs="Times New Roman"/>
        </w:rPr>
        <w:t>Sustainable Foundation</w:t>
      </w:r>
      <w:r w:rsidR="00A72BDC">
        <w:rPr>
          <w:rFonts w:ascii="Times New Roman" w:hAnsi="Times New Roman" w:cs="Times New Roman"/>
        </w:rPr>
        <w:t xml:space="preserve"> (Building a Foundation)</w:t>
      </w:r>
    </w:p>
    <w:p w:rsidR="00A72BDC" w:rsidRDefault="00A72BDC" w:rsidP="00775FD1">
      <w:pPr>
        <w:pStyle w:val="ListParagraph"/>
        <w:numPr>
          <w:ilvl w:val="4"/>
          <w:numId w:val="1"/>
        </w:numPr>
        <w:spacing w:after="0" w:line="276" w:lineRule="auto"/>
        <w:rPr>
          <w:rFonts w:ascii="Times New Roman" w:hAnsi="Times New Roman" w:cs="Times New Roman"/>
        </w:rPr>
      </w:pPr>
      <w:r>
        <w:rPr>
          <w:rFonts w:ascii="Times New Roman" w:hAnsi="Times New Roman" w:cs="Times New Roman"/>
        </w:rPr>
        <w:t>Legacy Society (Leaving a Legacy)</w:t>
      </w:r>
    </w:p>
    <w:p w:rsidR="00C70A66" w:rsidRDefault="00C70A66" w:rsidP="00C70A66">
      <w:pPr>
        <w:pStyle w:val="ListParagraph"/>
        <w:numPr>
          <w:ilvl w:val="5"/>
          <w:numId w:val="1"/>
        </w:numPr>
        <w:spacing w:after="0" w:line="276" w:lineRule="auto"/>
        <w:rPr>
          <w:rFonts w:ascii="Times New Roman" w:hAnsi="Times New Roman" w:cs="Times New Roman"/>
        </w:rPr>
      </w:pPr>
      <w:r>
        <w:rPr>
          <w:rFonts w:ascii="Times New Roman" w:hAnsi="Times New Roman" w:cs="Times New Roman"/>
        </w:rPr>
        <w:t>Estate Planning Workshop</w:t>
      </w:r>
    </w:p>
    <w:p w:rsidR="005443C9" w:rsidRDefault="005443C9" w:rsidP="00775FD1">
      <w:pPr>
        <w:pStyle w:val="ListParagraph"/>
        <w:numPr>
          <w:ilvl w:val="4"/>
          <w:numId w:val="1"/>
        </w:numPr>
        <w:spacing w:after="0" w:line="276" w:lineRule="auto"/>
        <w:rPr>
          <w:rFonts w:ascii="Times New Roman" w:hAnsi="Times New Roman" w:cs="Times New Roman"/>
        </w:rPr>
      </w:pPr>
      <w:r>
        <w:rPr>
          <w:rFonts w:ascii="Times New Roman" w:hAnsi="Times New Roman" w:cs="Times New Roman"/>
        </w:rPr>
        <w:t>Gala</w:t>
      </w:r>
    </w:p>
    <w:p w:rsidR="005443C9" w:rsidRDefault="005443C9" w:rsidP="00775FD1">
      <w:pPr>
        <w:pStyle w:val="ListParagraph"/>
        <w:numPr>
          <w:ilvl w:val="4"/>
          <w:numId w:val="1"/>
        </w:numPr>
        <w:spacing w:after="0" w:line="276" w:lineRule="auto"/>
        <w:rPr>
          <w:rFonts w:ascii="Times New Roman" w:hAnsi="Times New Roman" w:cs="Times New Roman"/>
        </w:rPr>
      </w:pPr>
      <w:r>
        <w:rPr>
          <w:rFonts w:ascii="Times New Roman" w:hAnsi="Times New Roman" w:cs="Times New Roman"/>
        </w:rPr>
        <w:t>One Day’s Wages</w:t>
      </w:r>
    </w:p>
    <w:p w:rsidR="00226337" w:rsidRDefault="00226337" w:rsidP="00226337">
      <w:pPr>
        <w:pStyle w:val="ListParagraph"/>
        <w:numPr>
          <w:ilvl w:val="4"/>
          <w:numId w:val="1"/>
        </w:numPr>
        <w:spacing w:after="0" w:line="276" w:lineRule="auto"/>
        <w:rPr>
          <w:rFonts w:ascii="Times New Roman" w:hAnsi="Times New Roman" w:cs="Times New Roman"/>
        </w:rPr>
      </w:pPr>
      <w:r w:rsidRPr="00364202">
        <w:rPr>
          <w:rFonts w:ascii="Times New Roman" w:hAnsi="Times New Roman" w:cs="Times New Roman"/>
        </w:rPr>
        <w:t>Athletics</w:t>
      </w:r>
    </w:p>
    <w:p w:rsidR="00A72BDC" w:rsidRDefault="00A72BDC" w:rsidP="00A72BDC">
      <w:pPr>
        <w:pStyle w:val="ListParagraph"/>
        <w:numPr>
          <w:ilvl w:val="4"/>
          <w:numId w:val="1"/>
        </w:numPr>
        <w:spacing w:after="0" w:line="276" w:lineRule="auto"/>
        <w:rPr>
          <w:rFonts w:ascii="Times New Roman" w:hAnsi="Times New Roman" w:cs="Times New Roman"/>
        </w:rPr>
      </w:pPr>
      <w:r>
        <w:rPr>
          <w:rFonts w:ascii="Times New Roman" w:hAnsi="Times New Roman" w:cs="Times New Roman"/>
        </w:rPr>
        <w:t>Additional Goals</w:t>
      </w:r>
    </w:p>
    <w:p w:rsidR="00D460E4" w:rsidRDefault="00D460E4" w:rsidP="00B10719">
      <w:pPr>
        <w:pStyle w:val="ListParagraph"/>
        <w:numPr>
          <w:ilvl w:val="2"/>
          <w:numId w:val="1"/>
        </w:numPr>
        <w:spacing w:after="0" w:line="276" w:lineRule="auto"/>
        <w:rPr>
          <w:rFonts w:ascii="Times New Roman" w:hAnsi="Times New Roman" w:cs="Times New Roman"/>
        </w:rPr>
      </w:pPr>
      <w:r>
        <w:rPr>
          <w:rFonts w:ascii="Times New Roman" w:hAnsi="Times New Roman" w:cs="Times New Roman"/>
        </w:rPr>
        <w:t>Recognition</w:t>
      </w:r>
    </w:p>
    <w:p w:rsidR="00D460E4" w:rsidRDefault="00A72BDC" w:rsidP="00D460E4">
      <w:pPr>
        <w:pStyle w:val="ListParagraph"/>
        <w:numPr>
          <w:ilvl w:val="3"/>
          <w:numId w:val="1"/>
        </w:numPr>
        <w:spacing w:after="0" w:line="276" w:lineRule="auto"/>
        <w:rPr>
          <w:rFonts w:ascii="Times New Roman" w:hAnsi="Times New Roman" w:cs="Times New Roman"/>
        </w:rPr>
      </w:pPr>
      <w:r>
        <w:rPr>
          <w:rFonts w:ascii="Times New Roman" w:hAnsi="Times New Roman" w:cs="Times New Roman"/>
        </w:rPr>
        <w:t>Gala Follow-U</w:t>
      </w:r>
      <w:r w:rsidR="00D460E4">
        <w:rPr>
          <w:rFonts w:ascii="Times New Roman" w:hAnsi="Times New Roman" w:cs="Times New Roman"/>
        </w:rPr>
        <w:t>p</w:t>
      </w:r>
    </w:p>
    <w:p w:rsidR="005443C9" w:rsidRDefault="005443C9" w:rsidP="00D460E4">
      <w:pPr>
        <w:pStyle w:val="ListParagraph"/>
        <w:numPr>
          <w:ilvl w:val="3"/>
          <w:numId w:val="1"/>
        </w:numPr>
        <w:spacing w:after="0" w:line="276" w:lineRule="auto"/>
        <w:rPr>
          <w:rFonts w:ascii="Times New Roman" w:hAnsi="Times New Roman" w:cs="Times New Roman"/>
        </w:rPr>
      </w:pPr>
      <w:r>
        <w:rPr>
          <w:rFonts w:ascii="Times New Roman" w:hAnsi="Times New Roman" w:cs="Times New Roman"/>
        </w:rPr>
        <w:t>Implementation Strategies</w:t>
      </w:r>
    </w:p>
    <w:p w:rsidR="001A216E" w:rsidRPr="001A216E" w:rsidRDefault="001A216E" w:rsidP="001A216E">
      <w:pPr>
        <w:spacing w:after="0" w:line="276" w:lineRule="auto"/>
        <w:ind w:left="2520"/>
        <w:rPr>
          <w:rFonts w:ascii="Times New Roman" w:hAnsi="Times New Roman" w:cs="Times New Roman"/>
        </w:rPr>
      </w:pPr>
    </w:p>
    <w:p w:rsidR="004706BD" w:rsidRPr="00364202" w:rsidRDefault="00B3405F" w:rsidP="00076F04">
      <w:pPr>
        <w:pStyle w:val="ListParagraph"/>
        <w:numPr>
          <w:ilvl w:val="0"/>
          <w:numId w:val="1"/>
        </w:numPr>
        <w:spacing w:after="0" w:line="240" w:lineRule="auto"/>
        <w:rPr>
          <w:rFonts w:ascii="Times New Roman" w:hAnsi="Times New Roman" w:cs="Times New Roman"/>
        </w:rPr>
      </w:pPr>
      <w:r w:rsidRPr="00364202">
        <w:rPr>
          <w:rFonts w:ascii="Times New Roman" w:hAnsi="Times New Roman" w:cs="Times New Roman"/>
        </w:rPr>
        <w:t>Items from Board Members</w:t>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r>
      <w:r w:rsidRPr="00364202">
        <w:rPr>
          <w:rFonts w:ascii="Times New Roman" w:hAnsi="Times New Roman" w:cs="Times New Roman"/>
        </w:rPr>
        <w:tab/>
        <w:t>Information</w:t>
      </w:r>
    </w:p>
    <w:p w:rsidR="00B3405F" w:rsidRPr="00364202" w:rsidRDefault="00B3405F" w:rsidP="00535EB1">
      <w:pPr>
        <w:pStyle w:val="ListParagraph"/>
        <w:numPr>
          <w:ilvl w:val="0"/>
          <w:numId w:val="1"/>
        </w:numPr>
        <w:spacing w:after="0" w:line="240" w:lineRule="auto"/>
        <w:rPr>
          <w:rFonts w:ascii="Times New Roman" w:hAnsi="Times New Roman" w:cs="Times New Roman"/>
        </w:rPr>
      </w:pPr>
      <w:r w:rsidRPr="00364202">
        <w:rPr>
          <w:rFonts w:ascii="Times New Roman" w:hAnsi="Times New Roman" w:cs="Times New Roman"/>
        </w:rPr>
        <w:t>Pub</w:t>
      </w:r>
      <w:r w:rsidR="00392A6F" w:rsidRPr="00364202">
        <w:rPr>
          <w:rFonts w:ascii="Times New Roman" w:hAnsi="Times New Roman" w:cs="Times New Roman"/>
        </w:rPr>
        <w:t>lic Comment (</w:t>
      </w:r>
      <w:r w:rsidR="00392A6F" w:rsidRPr="00364202">
        <w:rPr>
          <w:rFonts w:ascii="Times New Roman" w:hAnsi="Times New Roman" w:cs="Times New Roman"/>
          <w:i/>
        </w:rPr>
        <w:t>see notation regarding public comment</w:t>
      </w:r>
      <w:r w:rsidR="00392A6F" w:rsidRPr="00364202">
        <w:rPr>
          <w:rFonts w:ascii="Times New Roman" w:hAnsi="Times New Roman" w:cs="Times New Roman"/>
        </w:rPr>
        <w:t>)</w:t>
      </w:r>
      <w:r w:rsidR="00364202">
        <w:rPr>
          <w:rFonts w:ascii="Times New Roman" w:hAnsi="Times New Roman" w:cs="Times New Roman"/>
        </w:rPr>
        <w:tab/>
      </w:r>
      <w:r w:rsidR="00364202">
        <w:rPr>
          <w:rFonts w:ascii="Times New Roman" w:hAnsi="Times New Roman" w:cs="Times New Roman"/>
        </w:rPr>
        <w:tab/>
      </w:r>
      <w:r w:rsidR="00364202">
        <w:rPr>
          <w:rFonts w:ascii="Times New Roman" w:hAnsi="Times New Roman" w:cs="Times New Roman"/>
        </w:rPr>
        <w:tab/>
      </w:r>
      <w:r w:rsidR="00364202">
        <w:rPr>
          <w:rFonts w:ascii="Times New Roman" w:hAnsi="Times New Roman" w:cs="Times New Roman"/>
        </w:rPr>
        <w:tab/>
      </w:r>
      <w:r w:rsidR="00392A6F" w:rsidRPr="00364202">
        <w:rPr>
          <w:rFonts w:ascii="Times New Roman" w:hAnsi="Times New Roman" w:cs="Times New Roman"/>
        </w:rPr>
        <w:t>Information</w:t>
      </w:r>
    </w:p>
    <w:p w:rsidR="00A12303" w:rsidRPr="00364202" w:rsidRDefault="00A12303" w:rsidP="00A12303">
      <w:pPr>
        <w:pStyle w:val="ListParagraph"/>
        <w:numPr>
          <w:ilvl w:val="0"/>
          <w:numId w:val="1"/>
        </w:numPr>
        <w:spacing w:after="0" w:line="240" w:lineRule="auto"/>
        <w:rPr>
          <w:rFonts w:ascii="Times New Roman" w:hAnsi="Times New Roman" w:cs="Times New Roman"/>
        </w:rPr>
      </w:pPr>
      <w:r w:rsidRPr="00364202">
        <w:rPr>
          <w:rFonts w:ascii="Times New Roman" w:hAnsi="Times New Roman" w:cs="Times New Roman"/>
        </w:rPr>
        <w:t>Adjourn</w:t>
      </w:r>
    </w:p>
    <w:p w:rsidR="00A12303" w:rsidRDefault="00A12303" w:rsidP="00A12303">
      <w:pPr>
        <w:spacing w:after="0" w:line="240" w:lineRule="auto"/>
        <w:rPr>
          <w:rFonts w:ascii="Times New Roman" w:hAnsi="Times New Roman" w:cs="Times New Roman"/>
        </w:rPr>
      </w:pPr>
    </w:p>
    <w:p w:rsidR="00B233CA" w:rsidRPr="00B233CA" w:rsidRDefault="00B233CA" w:rsidP="00B233CA">
      <w:pPr>
        <w:spacing w:after="0" w:line="240" w:lineRule="auto"/>
        <w:jc w:val="both"/>
        <w:rPr>
          <w:rFonts w:ascii="Times New Roman" w:eastAsia="Times New Roman" w:hAnsi="Times New Roman" w:cs="Times New Roman"/>
          <w:b/>
          <w:sz w:val="20"/>
          <w:szCs w:val="20"/>
        </w:rPr>
      </w:pPr>
      <w:r w:rsidRPr="00B233CA">
        <w:rPr>
          <w:rFonts w:ascii="Times New Roman" w:eastAsia="Times New Roman" w:hAnsi="Times New Roman" w:cs="Times New Roman"/>
          <w:b/>
          <w:sz w:val="20"/>
          <w:szCs w:val="20"/>
        </w:rPr>
        <w:t xml:space="preserve">This notice and agenda </w:t>
      </w:r>
      <w:r w:rsidRPr="00B233CA">
        <w:rPr>
          <w:rFonts w:ascii="Times New Roman" w:eastAsia="Times New Roman" w:hAnsi="Times New Roman" w:cs="Times New Roman"/>
          <w:b/>
          <w:noProof/>
          <w:sz w:val="20"/>
          <w:szCs w:val="20"/>
        </w:rPr>
        <w:t>have</w:t>
      </w:r>
      <w:r w:rsidRPr="00B233CA">
        <w:rPr>
          <w:rFonts w:ascii="Times New Roman" w:eastAsia="Times New Roman" w:hAnsi="Times New Roman" w:cs="Times New Roman"/>
          <w:b/>
          <w:sz w:val="20"/>
          <w:szCs w:val="20"/>
        </w:rPr>
        <w:t xml:space="preserve"> been posted at or before </w:t>
      </w:r>
      <w:r w:rsidR="001A216E">
        <w:rPr>
          <w:rFonts w:ascii="Times New Roman" w:eastAsia="Times New Roman" w:hAnsi="Times New Roman" w:cs="Times New Roman"/>
          <w:b/>
          <w:sz w:val="20"/>
          <w:szCs w:val="20"/>
        </w:rPr>
        <w:t xml:space="preserve">February </w:t>
      </w:r>
      <w:r w:rsidR="009B3672">
        <w:rPr>
          <w:rFonts w:ascii="Times New Roman" w:eastAsia="Times New Roman" w:hAnsi="Times New Roman" w:cs="Times New Roman"/>
          <w:b/>
          <w:sz w:val="20"/>
          <w:szCs w:val="20"/>
        </w:rPr>
        <w:t>26</w:t>
      </w:r>
      <w:r w:rsidR="00AC140F">
        <w:rPr>
          <w:rFonts w:ascii="Times New Roman" w:eastAsia="Times New Roman" w:hAnsi="Times New Roman" w:cs="Times New Roman"/>
          <w:b/>
          <w:sz w:val="20"/>
          <w:szCs w:val="20"/>
        </w:rPr>
        <w:t>, 2019</w:t>
      </w:r>
      <w:r w:rsidRPr="00B233CA">
        <w:rPr>
          <w:rFonts w:ascii="Times New Roman" w:eastAsia="Times New Roman" w:hAnsi="Times New Roman" w:cs="Times New Roman"/>
          <w:b/>
          <w:sz w:val="20"/>
          <w:szCs w:val="20"/>
        </w:rPr>
        <w:t>, no later than 9:00 am, which is the third business day before the meeting, in accordance with NRS 241.020, at the meeting location and at the following public locations:</w:t>
      </w:r>
    </w:p>
    <w:p w:rsidR="00B233CA" w:rsidRPr="00B233CA" w:rsidRDefault="00B233CA" w:rsidP="00B233CA">
      <w:pPr>
        <w:spacing w:after="0" w:line="240" w:lineRule="auto"/>
        <w:jc w:val="both"/>
        <w:rPr>
          <w:rFonts w:ascii="Times New Roman" w:hAnsi="Times New Roman" w:cs="Times New Roman"/>
          <w:sz w:val="20"/>
          <w:szCs w:val="20"/>
        </w:rPr>
      </w:pPr>
    </w:p>
    <w:p w:rsidR="00E807FE" w:rsidRPr="00311B8C" w:rsidRDefault="00E807FE" w:rsidP="00E807FE">
      <w:pPr>
        <w:numPr>
          <w:ilvl w:val="0"/>
          <w:numId w:val="2"/>
        </w:numPr>
        <w:spacing w:after="0" w:line="240" w:lineRule="auto"/>
        <w:contextualSpacing/>
        <w:jc w:val="both"/>
        <w:rPr>
          <w:rFonts w:ascii="Times New Roman" w:hAnsi="Times New Roman" w:cs="Times New Roman"/>
          <w:sz w:val="20"/>
          <w:szCs w:val="20"/>
        </w:rPr>
      </w:pPr>
      <w:r w:rsidRPr="00311B8C">
        <w:rPr>
          <w:rFonts w:ascii="Times New Roman" w:hAnsi="Times New Roman" w:cs="Times New Roman"/>
          <w:sz w:val="20"/>
          <w:szCs w:val="20"/>
        </w:rPr>
        <w:t>GBC Foundation’s website (</w:t>
      </w:r>
      <w:hyperlink r:id="rId9" w:history="1">
        <w:r w:rsidRPr="00E73121">
          <w:rPr>
            <w:rStyle w:val="Hyperlink"/>
            <w:rFonts w:ascii="Times New Roman" w:hAnsi="Times New Roman" w:cs="Times New Roman"/>
            <w:sz w:val="20"/>
            <w:szCs w:val="20"/>
          </w:rPr>
          <w:t>http://www.gbcnv.edu/foundation/index.html</w:t>
        </w:r>
      </w:hyperlink>
      <w:r w:rsidRPr="00311B8C">
        <w:rPr>
          <w:rFonts w:ascii="Times New Roman" w:hAnsi="Times New Roman" w:cs="Times New Roman"/>
          <w:sz w:val="20"/>
          <w:szCs w:val="20"/>
        </w:rPr>
        <w:t>)</w:t>
      </w:r>
    </w:p>
    <w:p w:rsidR="00E807FE" w:rsidRPr="00311B8C" w:rsidRDefault="00E807FE" w:rsidP="00E807FE">
      <w:pPr>
        <w:numPr>
          <w:ilvl w:val="0"/>
          <w:numId w:val="2"/>
        </w:numPr>
        <w:spacing w:after="0" w:line="240" w:lineRule="auto"/>
        <w:contextualSpacing/>
        <w:jc w:val="both"/>
        <w:rPr>
          <w:rFonts w:ascii="Times New Roman" w:hAnsi="Times New Roman" w:cs="Times New Roman"/>
          <w:sz w:val="20"/>
          <w:szCs w:val="20"/>
        </w:rPr>
      </w:pPr>
      <w:r w:rsidRPr="00311B8C">
        <w:rPr>
          <w:rFonts w:ascii="Times New Roman" w:hAnsi="Times New Roman" w:cs="Times New Roman"/>
          <w:sz w:val="20"/>
          <w:szCs w:val="20"/>
        </w:rPr>
        <w:t>The Nevada Public Notice website pursuant to NRS 232.2175 (</w:t>
      </w:r>
      <w:hyperlink r:id="rId10" w:history="1">
        <w:r w:rsidRPr="00E73121">
          <w:rPr>
            <w:rStyle w:val="Hyperlink"/>
            <w:rFonts w:ascii="Times New Roman" w:hAnsi="Times New Roman" w:cs="Times New Roman"/>
            <w:sz w:val="20"/>
            <w:szCs w:val="20"/>
          </w:rPr>
          <w:t>https://notice.nv.gov/</w:t>
        </w:r>
      </w:hyperlink>
      <w:r w:rsidRPr="00311B8C">
        <w:rPr>
          <w:rFonts w:ascii="Times New Roman" w:hAnsi="Times New Roman" w:cs="Times New Roman"/>
          <w:sz w:val="20"/>
          <w:szCs w:val="20"/>
        </w:rPr>
        <w:t>)</w:t>
      </w:r>
    </w:p>
    <w:p w:rsidR="00B233CA" w:rsidRPr="00B233CA" w:rsidRDefault="00B233CA" w:rsidP="00B233CA">
      <w:pPr>
        <w:spacing w:after="0" w:line="276" w:lineRule="auto"/>
        <w:jc w:val="both"/>
        <w:rPr>
          <w:rFonts w:ascii="Times New Roman" w:hAnsi="Times New Roman" w:cs="Times New Roman"/>
          <w:b/>
          <w:sz w:val="24"/>
        </w:rPr>
      </w:pPr>
    </w:p>
    <w:p w:rsidR="00B233CA" w:rsidRPr="00B233CA" w:rsidRDefault="00B233CA" w:rsidP="00B233CA">
      <w:pPr>
        <w:spacing w:after="0" w:line="276" w:lineRule="auto"/>
        <w:jc w:val="both"/>
        <w:rPr>
          <w:rFonts w:ascii="Times New Roman" w:hAnsi="Times New Roman" w:cs="Times New Roman"/>
          <w:b/>
          <w:sz w:val="20"/>
        </w:rPr>
      </w:pPr>
      <w:r w:rsidRPr="00B233CA">
        <w:rPr>
          <w:rFonts w:ascii="Times New Roman" w:hAnsi="Times New Roman" w:cs="Times New Roman"/>
          <w:b/>
          <w:sz w:val="20"/>
        </w:rPr>
        <w:t>IMPORTANT INFORMATION ABOUT THE AGENDA AND PUBLIC MEETING</w:t>
      </w:r>
    </w:p>
    <w:p w:rsidR="00B233CA" w:rsidRPr="00B233CA" w:rsidRDefault="00B233CA" w:rsidP="00B233CA">
      <w:pPr>
        <w:spacing w:after="0" w:line="276" w:lineRule="auto"/>
        <w:jc w:val="both"/>
        <w:rPr>
          <w:rFonts w:ascii="Times New Roman" w:hAnsi="Times New Roman" w:cs="Times New Roman"/>
          <w:sz w:val="20"/>
        </w:rPr>
      </w:pPr>
    </w:p>
    <w:p w:rsidR="00B233CA" w:rsidRPr="00B233CA" w:rsidRDefault="00B233CA" w:rsidP="00B233CA">
      <w:pPr>
        <w:spacing w:after="0" w:line="240" w:lineRule="auto"/>
        <w:jc w:val="both"/>
        <w:rPr>
          <w:rFonts w:ascii="Times New Roman" w:hAnsi="Times New Roman" w:cs="Times New Roman"/>
          <w:sz w:val="20"/>
          <w:szCs w:val="20"/>
        </w:rPr>
      </w:pPr>
      <w:r w:rsidRPr="00B233CA">
        <w:rPr>
          <w:rFonts w:ascii="Times New Roman" w:hAnsi="Times New Roman" w:cs="Times New Roman"/>
          <w:b/>
          <w:sz w:val="20"/>
          <w:szCs w:val="20"/>
          <w:u w:val="single"/>
        </w:rPr>
        <w:t>NOTE:</w:t>
      </w:r>
      <w:r w:rsidRPr="00B233CA">
        <w:rPr>
          <w:rFonts w:ascii="Times New Roman" w:hAnsi="Times New Roman" w:cs="Times New Roman"/>
          <w:sz w:val="20"/>
          <w:szCs w:val="20"/>
        </w:rPr>
        <w:t xml:space="preserve">  Above is an agenda of all items scheduled to be considered.  Notification is hereby provided that items on the agenda may be taken out of order and presented, two or more agenda items may be combined for consideration, and an agenda item may be removed from the agenda or discussion relating to an item on the agenda may be delayed at any time.</w:t>
      </w:r>
    </w:p>
    <w:p w:rsidR="00B233CA" w:rsidRPr="00B233CA" w:rsidRDefault="00B233CA" w:rsidP="00B233CA">
      <w:pPr>
        <w:spacing w:after="0" w:line="240" w:lineRule="auto"/>
        <w:jc w:val="both"/>
        <w:rPr>
          <w:rFonts w:ascii="Times New Roman" w:hAnsi="Times New Roman" w:cs="Times New Roman"/>
          <w:sz w:val="20"/>
          <w:szCs w:val="20"/>
        </w:rPr>
      </w:pPr>
      <w:r w:rsidRPr="00B233CA">
        <w:rPr>
          <w:rFonts w:ascii="Times New Roman" w:hAnsi="Times New Roman" w:cs="Times New Roman"/>
          <w:sz w:val="20"/>
          <w:szCs w:val="20"/>
        </w:rPr>
        <w:t xml:space="preserve">Some agenda items are noted as having accompanying reference material. Reference material may be accessed </w:t>
      </w:r>
      <w:r w:rsidRPr="00B233CA">
        <w:rPr>
          <w:rFonts w:ascii="Times New Roman" w:hAnsi="Times New Roman" w:cs="Times New Roman"/>
          <w:noProof/>
          <w:sz w:val="20"/>
          <w:szCs w:val="20"/>
        </w:rPr>
        <w:t>at</w:t>
      </w:r>
      <w:r w:rsidRPr="00B233CA">
        <w:rPr>
          <w:rFonts w:ascii="Times New Roman" w:hAnsi="Times New Roman" w:cs="Times New Roman"/>
          <w:sz w:val="20"/>
          <w:szCs w:val="20"/>
        </w:rPr>
        <w:t xml:space="preserve"> the electronic version of the agenda by clicking the reference link associated with a particular item. The agenda and associated reference material may also be accessed on the Internet by Great Basin College Foundation’s </w:t>
      </w:r>
      <w:r w:rsidRPr="00B233CA">
        <w:rPr>
          <w:rFonts w:ascii="Times New Roman" w:hAnsi="Times New Roman" w:cs="Times New Roman"/>
          <w:noProof/>
          <w:sz w:val="20"/>
          <w:szCs w:val="20"/>
        </w:rPr>
        <w:t>web page</w:t>
      </w:r>
      <w:r w:rsidRPr="00B233CA">
        <w:rPr>
          <w:rFonts w:ascii="Times New Roman" w:hAnsi="Times New Roman" w:cs="Times New Roman"/>
          <w:sz w:val="20"/>
          <w:szCs w:val="20"/>
        </w:rPr>
        <w:t xml:space="preserve"> </w:t>
      </w:r>
      <w:r w:rsidRPr="00B233CA">
        <w:rPr>
          <w:rFonts w:ascii="Times New Roman" w:hAnsi="Times New Roman" w:cs="Times New Roman"/>
          <w:noProof/>
          <w:sz w:val="20"/>
          <w:szCs w:val="20"/>
        </w:rPr>
        <w:t>at</w:t>
      </w:r>
      <w:r w:rsidRPr="00B233CA">
        <w:rPr>
          <w:rFonts w:ascii="Times New Roman" w:hAnsi="Times New Roman" w:cs="Times New Roman"/>
          <w:sz w:val="20"/>
          <w:szCs w:val="20"/>
        </w:rPr>
        <w:t xml:space="preserve"> </w:t>
      </w:r>
      <w:r w:rsidR="00D7188F" w:rsidRPr="00D7188F">
        <w:rPr>
          <w:rFonts w:ascii="Times New Roman" w:hAnsi="Times New Roman" w:cs="Times New Roman"/>
          <w:color w:val="0563C1" w:themeColor="hyperlink"/>
          <w:sz w:val="20"/>
          <w:szCs w:val="20"/>
          <w:u w:val="single"/>
        </w:rPr>
        <w:t>http://www.gbcnv.edu/foundation/meetings.html</w:t>
      </w:r>
      <w:r w:rsidRPr="00B233CA">
        <w:rPr>
          <w:rFonts w:ascii="Times New Roman" w:hAnsi="Times New Roman" w:cs="Times New Roman"/>
          <w:sz w:val="20"/>
          <w:szCs w:val="20"/>
        </w:rPr>
        <w:t>.  To request a copy of supporting documentation please contact Matt McCarty at (775) 753-2260.</w:t>
      </w:r>
    </w:p>
    <w:p w:rsidR="00B233CA" w:rsidRPr="00B233CA" w:rsidRDefault="00B233CA" w:rsidP="00B233CA">
      <w:pPr>
        <w:spacing w:after="0" w:line="240" w:lineRule="auto"/>
        <w:jc w:val="both"/>
        <w:rPr>
          <w:rFonts w:ascii="Times New Roman" w:hAnsi="Times New Roman" w:cs="Times New Roman"/>
          <w:sz w:val="20"/>
          <w:szCs w:val="20"/>
        </w:rPr>
      </w:pPr>
    </w:p>
    <w:p w:rsidR="00B233CA" w:rsidRPr="00B233CA" w:rsidRDefault="00B233CA" w:rsidP="00B233CA">
      <w:pPr>
        <w:spacing w:after="0" w:line="240" w:lineRule="auto"/>
        <w:jc w:val="both"/>
        <w:rPr>
          <w:rFonts w:ascii="Times New Roman" w:hAnsi="Times New Roman" w:cs="Times New Roman"/>
          <w:sz w:val="20"/>
          <w:szCs w:val="20"/>
        </w:rPr>
      </w:pPr>
      <w:r w:rsidRPr="00B233CA">
        <w:rPr>
          <w:rFonts w:ascii="Times New Roman" w:hAnsi="Times New Roman" w:cs="Times New Roman"/>
          <w:sz w:val="20"/>
          <w:szCs w:val="20"/>
        </w:rPr>
        <w:t>Reasonable efforts will be made to assist and accommodate physically disabled person attending the meeting.  Please call the GBC Office of the President at (775) 753-2265 in advance so that arrangements may be made.</w:t>
      </w:r>
    </w:p>
    <w:p w:rsidR="00B233CA" w:rsidRPr="00B233CA" w:rsidRDefault="00B233CA" w:rsidP="00B233CA">
      <w:pPr>
        <w:spacing w:after="0" w:line="240" w:lineRule="auto"/>
        <w:jc w:val="both"/>
        <w:rPr>
          <w:rFonts w:ascii="Times New Roman" w:hAnsi="Times New Roman" w:cs="Times New Roman"/>
          <w:sz w:val="20"/>
          <w:szCs w:val="20"/>
        </w:rPr>
      </w:pPr>
    </w:p>
    <w:p w:rsidR="00B233CA" w:rsidRPr="00B233CA" w:rsidRDefault="00B233CA" w:rsidP="00B233CA">
      <w:pPr>
        <w:spacing w:after="0" w:line="240" w:lineRule="auto"/>
        <w:jc w:val="both"/>
        <w:rPr>
          <w:rFonts w:ascii="Times New Roman" w:hAnsi="Times New Roman" w:cs="Times New Roman"/>
          <w:sz w:val="20"/>
          <w:szCs w:val="20"/>
        </w:rPr>
      </w:pPr>
      <w:r w:rsidRPr="00B233CA">
        <w:rPr>
          <w:rFonts w:ascii="Times New Roman" w:hAnsi="Times New Roman" w:cs="Times New Roman"/>
          <w:b/>
          <w:sz w:val="20"/>
          <w:szCs w:val="20"/>
          <w:u w:val="single"/>
        </w:rPr>
        <w:t>PUBLIC COMMENTS:</w:t>
      </w:r>
      <w:r w:rsidRPr="00B233CA">
        <w:rPr>
          <w:rFonts w:ascii="Times New Roman" w:hAnsi="Times New Roman" w:cs="Times New Roman"/>
          <w:sz w:val="20"/>
          <w:szCs w:val="20"/>
        </w:rPr>
        <w:t xml:space="preserve">  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Board Chair may elect to allow additional public comment on a specific agenda item when that agenda item is being considered.</w:t>
      </w:r>
    </w:p>
    <w:p w:rsidR="00B233CA" w:rsidRPr="00B233CA" w:rsidRDefault="00B233CA" w:rsidP="00B233CA">
      <w:pPr>
        <w:spacing w:after="0" w:line="240" w:lineRule="auto"/>
        <w:jc w:val="both"/>
        <w:rPr>
          <w:rFonts w:ascii="Times New Roman" w:hAnsi="Times New Roman" w:cs="Times New Roman"/>
          <w:sz w:val="20"/>
          <w:szCs w:val="20"/>
        </w:rPr>
      </w:pPr>
      <w:r w:rsidRPr="00B233CA">
        <w:rPr>
          <w:rFonts w:ascii="Times New Roman" w:hAnsi="Times New Roman" w:cs="Times New Roman"/>
          <w:sz w:val="20"/>
          <w:szCs w:val="20"/>
        </w:rPr>
        <w:t>In accordance with Attorney General File No. 00-047 (April 27, 2001), as restated in the Attorney General’s Open Meeting law Manual, the Board Chair may prohibit comment if the content of that comment is a topic that is not relevant to, or within the authority of, the GBC Foundation Board of Trustees, or if the content is willfully disruptive of the meeting by being irrelevant, repetitious, slanderous, offensive, inflammatory, irrational or amounting to personal attacks or interfering with the rights of other speakers.</w:t>
      </w:r>
    </w:p>
    <w:p w:rsidR="00A12303" w:rsidRPr="00A12303" w:rsidRDefault="00A12303" w:rsidP="00A12303">
      <w:pPr>
        <w:spacing w:after="0" w:line="240" w:lineRule="auto"/>
        <w:rPr>
          <w:rFonts w:ascii="Times New Roman" w:hAnsi="Times New Roman" w:cs="Times New Roman"/>
        </w:rPr>
      </w:pPr>
    </w:p>
    <w:sectPr w:rsidR="00A12303" w:rsidRPr="00A12303" w:rsidSect="00AB5E1B">
      <w:headerReference w:type="default" r:id="rId11"/>
      <w:type w:val="continuous"/>
      <w:pgSz w:w="12240" w:h="15840"/>
      <w:pgMar w:top="144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CA" w:rsidRDefault="00B233CA" w:rsidP="00B233CA">
      <w:pPr>
        <w:spacing w:after="0" w:line="240" w:lineRule="auto"/>
      </w:pPr>
      <w:r>
        <w:separator/>
      </w:r>
    </w:p>
  </w:endnote>
  <w:endnote w:type="continuationSeparator" w:id="0">
    <w:p w:rsidR="00B233CA" w:rsidRDefault="00B233CA" w:rsidP="00B2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CA" w:rsidRDefault="00B233CA" w:rsidP="00B233CA">
      <w:pPr>
        <w:spacing w:after="0" w:line="240" w:lineRule="auto"/>
      </w:pPr>
      <w:r>
        <w:separator/>
      </w:r>
    </w:p>
  </w:footnote>
  <w:footnote w:type="continuationSeparator" w:id="0">
    <w:p w:rsidR="00B233CA" w:rsidRDefault="00B233CA" w:rsidP="00B2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A7F22" w:rsidRDefault="001A7F22">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F5CB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956">
          <w:rPr>
            <w:b/>
            <w:bCs/>
            <w:noProof/>
          </w:rPr>
          <w:t>2</w:t>
        </w:r>
        <w:r>
          <w:rPr>
            <w:b/>
            <w:bCs/>
            <w:sz w:val="24"/>
            <w:szCs w:val="24"/>
          </w:rPr>
          <w:fldChar w:fldCharType="end"/>
        </w:r>
      </w:p>
      <w:p w:rsidR="001A7F22" w:rsidRDefault="001A7F22" w:rsidP="00C8458D">
        <w:pPr>
          <w:pStyle w:val="Header"/>
          <w:tabs>
            <w:tab w:val="clear" w:pos="4680"/>
            <w:tab w:val="clear" w:pos="9360"/>
            <w:tab w:val="left" w:pos="3240"/>
          </w:tabs>
          <w:rPr>
            <w:bCs/>
            <w:sz w:val="24"/>
            <w:szCs w:val="24"/>
          </w:rPr>
        </w:pPr>
        <w:r>
          <w:rPr>
            <w:bCs/>
            <w:sz w:val="24"/>
            <w:szCs w:val="24"/>
          </w:rPr>
          <w:t>GBC Foundation</w:t>
        </w:r>
        <w:r w:rsidR="00C8458D">
          <w:rPr>
            <w:bCs/>
            <w:sz w:val="24"/>
            <w:szCs w:val="24"/>
          </w:rPr>
          <w:tab/>
        </w:r>
      </w:p>
      <w:p w:rsidR="001A7F22" w:rsidRDefault="001A7F22" w:rsidP="001A7F22">
        <w:pPr>
          <w:pStyle w:val="Header"/>
          <w:rPr>
            <w:bCs/>
            <w:sz w:val="24"/>
            <w:szCs w:val="24"/>
          </w:rPr>
        </w:pPr>
        <w:r>
          <w:rPr>
            <w:bCs/>
            <w:sz w:val="24"/>
            <w:szCs w:val="24"/>
          </w:rPr>
          <w:t>Board of Trustees Meeting</w:t>
        </w:r>
      </w:p>
      <w:p w:rsidR="001A7F22" w:rsidRDefault="001A7F22" w:rsidP="001A7F22">
        <w:pPr>
          <w:pStyle w:val="Header"/>
        </w:pPr>
        <w:r>
          <w:rPr>
            <w:bCs/>
            <w:sz w:val="24"/>
            <w:szCs w:val="24"/>
          </w:rPr>
          <w:t>Date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95180"/>
      <w:docPartObj>
        <w:docPartGallery w:val="Page Numbers (Top of Page)"/>
        <w:docPartUnique/>
      </w:docPartObj>
    </w:sdtPr>
    <w:sdtEndPr/>
    <w:sdtContent>
      <w:p w:rsidR="00C8458D" w:rsidRPr="00405D14" w:rsidRDefault="00C8458D" w:rsidP="00405D14">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70A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0A66">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C5B"/>
    <w:multiLevelType w:val="hybridMultilevel"/>
    <w:tmpl w:val="E642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56B55"/>
    <w:multiLevelType w:val="hybridMultilevel"/>
    <w:tmpl w:val="2424E3C8"/>
    <w:lvl w:ilvl="0" w:tplc="D7DCA42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D254A"/>
    <w:multiLevelType w:val="hybridMultilevel"/>
    <w:tmpl w:val="C8EA691A"/>
    <w:lvl w:ilvl="0" w:tplc="7180C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7414E"/>
    <w:multiLevelType w:val="hybridMultilevel"/>
    <w:tmpl w:val="02DCF6CE"/>
    <w:lvl w:ilvl="0" w:tplc="AE7C71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DE"/>
    <w:rsid w:val="00057592"/>
    <w:rsid w:val="00076F04"/>
    <w:rsid w:val="000A2771"/>
    <w:rsid w:val="000E7A3D"/>
    <w:rsid w:val="000F052D"/>
    <w:rsid w:val="00181956"/>
    <w:rsid w:val="00196D6B"/>
    <w:rsid w:val="001A216E"/>
    <w:rsid w:val="001A7F22"/>
    <w:rsid w:val="00226337"/>
    <w:rsid w:val="002C059E"/>
    <w:rsid w:val="00340FD2"/>
    <w:rsid w:val="00364202"/>
    <w:rsid w:val="003743EC"/>
    <w:rsid w:val="00382B07"/>
    <w:rsid w:val="00392A6F"/>
    <w:rsid w:val="003C1D52"/>
    <w:rsid w:val="003C6812"/>
    <w:rsid w:val="00405D14"/>
    <w:rsid w:val="004706BD"/>
    <w:rsid w:val="00535EB1"/>
    <w:rsid w:val="005443C9"/>
    <w:rsid w:val="00557303"/>
    <w:rsid w:val="0056515A"/>
    <w:rsid w:val="0056630A"/>
    <w:rsid w:val="00580B51"/>
    <w:rsid w:val="005A294F"/>
    <w:rsid w:val="005F6F5A"/>
    <w:rsid w:val="00671777"/>
    <w:rsid w:val="006953B0"/>
    <w:rsid w:val="006D3AD1"/>
    <w:rsid w:val="007067CB"/>
    <w:rsid w:val="00721399"/>
    <w:rsid w:val="00775FD1"/>
    <w:rsid w:val="00790DA1"/>
    <w:rsid w:val="007B13BB"/>
    <w:rsid w:val="007C6F6B"/>
    <w:rsid w:val="007D1027"/>
    <w:rsid w:val="007E59B7"/>
    <w:rsid w:val="0084469A"/>
    <w:rsid w:val="00867A19"/>
    <w:rsid w:val="008A24EB"/>
    <w:rsid w:val="008D5D7B"/>
    <w:rsid w:val="008F77C1"/>
    <w:rsid w:val="0090668C"/>
    <w:rsid w:val="0094763D"/>
    <w:rsid w:val="00955B97"/>
    <w:rsid w:val="009634AA"/>
    <w:rsid w:val="00977A27"/>
    <w:rsid w:val="009B3672"/>
    <w:rsid w:val="00A12303"/>
    <w:rsid w:val="00A72BDC"/>
    <w:rsid w:val="00AB3BC2"/>
    <w:rsid w:val="00AB5E1B"/>
    <w:rsid w:val="00AC140F"/>
    <w:rsid w:val="00AE0620"/>
    <w:rsid w:val="00B1004E"/>
    <w:rsid w:val="00B10719"/>
    <w:rsid w:val="00B13BA4"/>
    <w:rsid w:val="00B233CA"/>
    <w:rsid w:val="00B3405F"/>
    <w:rsid w:val="00B401E1"/>
    <w:rsid w:val="00B6402A"/>
    <w:rsid w:val="00B93A8C"/>
    <w:rsid w:val="00C1246E"/>
    <w:rsid w:val="00C21206"/>
    <w:rsid w:val="00C56EDF"/>
    <w:rsid w:val="00C70A66"/>
    <w:rsid w:val="00C8458D"/>
    <w:rsid w:val="00C84592"/>
    <w:rsid w:val="00C95656"/>
    <w:rsid w:val="00CC6EF9"/>
    <w:rsid w:val="00CD1C0A"/>
    <w:rsid w:val="00CF5CBC"/>
    <w:rsid w:val="00CF6AC6"/>
    <w:rsid w:val="00D0641B"/>
    <w:rsid w:val="00D1276B"/>
    <w:rsid w:val="00D220E0"/>
    <w:rsid w:val="00D252AD"/>
    <w:rsid w:val="00D4003F"/>
    <w:rsid w:val="00D460E4"/>
    <w:rsid w:val="00D7188F"/>
    <w:rsid w:val="00E040DE"/>
    <w:rsid w:val="00E73EF9"/>
    <w:rsid w:val="00E807FE"/>
    <w:rsid w:val="00F47ED5"/>
    <w:rsid w:val="00F50AD1"/>
    <w:rsid w:val="00FB1654"/>
    <w:rsid w:val="00F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1F855B"/>
  <w15:chartTrackingRefBased/>
  <w15:docId w15:val="{A45C1738-30BB-4C2E-B666-20B245A1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DE"/>
    <w:pPr>
      <w:ind w:left="720"/>
      <w:contextualSpacing/>
    </w:pPr>
  </w:style>
  <w:style w:type="paragraph" w:styleId="Header">
    <w:name w:val="header"/>
    <w:basedOn w:val="Normal"/>
    <w:link w:val="HeaderChar"/>
    <w:uiPriority w:val="99"/>
    <w:unhideWhenUsed/>
    <w:rsid w:val="00B2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CA"/>
  </w:style>
  <w:style w:type="paragraph" w:styleId="Footer">
    <w:name w:val="footer"/>
    <w:basedOn w:val="Normal"/>
    <w:link w:val="FooterChar"/>
    <w:uiPriority w:val="99"/>
    <w:unhideWhenUsed/>
    <w:rsid w:val="00B2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CA"/>
  </w:style>
  <w:style w:type="character" w:styleId="Hyperlink">
    <w:name w:val="Hyperlink"/>
    <w:basedOn w:val="DefaultParagraphFont"/>
    <w:uiPriority w:val="99"/>
    <w:unhideWhenUsed/>
    <w:rsid w:val="00E807FE"/>
    <w:rPr>
      <w:color w:val="0563C1" w:themeColor="hyperlink"/>
      <w:u w:val="single"/>
    </w:rPr>
  </w:style>
  <w:style w:type="paragraph" w:styleId="BalloonText">
    <w:name w:val="Balloon Text"/>
    <w:basedOn w:val="Normal"/>
    <w:link w:val="BalloonTextChar"/>
    <w:uiPriority w:val="99"/>
    <w:semiHidden/>
    <w:unhideWhenUsed/>
    <w:rsid w:val="00AB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notice.nv.gov/" TargetMode="External"/><Relationship Id="rId4" Type="http://schemas.openxmlformats.org/officeDocument/2006/relationships/settings" Target="settings.xml"/><Relationship Id="rId9" Type="http://schemas.openxmlformats.org/officeDocument/2006/relationships/hyperlink" Target="http://www.gbcnv.edu/found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6C00-231E-4EF2-AA0B-0D93D9D3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38</cp:revision>
  <cp:lastPrinted>2019-02-02T00:45:00Z</cp:lastPrinted>
  <dcterms:created xsi:type="dcterms:W3CDTF">2019-01-11T18:04:00Z</dcterms:created>
  <dcterms:modified xsi:type="dcterms:W3CDTF">2019-02-26T00:38:00Z</dcterms:modified>
</cp:coreProperties>
</file>