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95" w:rsidRDefault="00BE709B" w:rsidP="00136136">
      <w:pPr>
        <w:contextualSpacing/>
        <w:jc w:val="center"/>
      </w:pPr>
      <w:r w:rsidRPr="00D17617">
        <w:rPr>
          <w:b/>
        </w:rPr>
        <w:t>Program Approval Sequence</w:t>
      </w:r>
      <w:r w:rsidR="00D17617">
        <w:rPr>
          <w:b/>
        </w:rPr>
        <w:t xml:space="preserve"> </w:t>
      </w:r>
      <w:r w:rsidR="00D17617" w:rsidRPr="00D17617">
        <w:t>(2016)</w:t>
      </w:r>
    </w:p>
    <w:p w:rsidR="00FA33CB" w:rsidRPr="00D17617" w:rsidRDefault="00FA33CB" w:rsidP="00136136">
      <w:pPr>
        <w:contextualSpacing/>
        <w:jc w:val="center"/>
      </w:pPr>
      <w:r>
        <w:t>(A living document, subject to change)</w:t>
      </w:r>
      <w:bookmarkStart w:id="0" w:name="_GoBack"/>
      <w:bookmarkEnd w:id="0"/>
    </w:p>
    <w:p w:rsidR="00BE709B" w:rsidRDefault="00BE709B">
      <w:pPr>
        <w:contextualSpacing/>
      </w:pPr>
    </w:p>
    <w:p w:rsidR="00BE709B" w:rsidRDefault="00C0035A">
      <w:pPr>
        <w:contextualSpacing/>
      </w:pPr>
      <w:r>
        <w:t>After GBC programs are approved by C&amp;A, Faculty Senate and PC, they follow the subsequent NSHE path</w:t>
      </w:r>
      <w:r w:rsidR="005E449C">
        <w:t xml:space="preserve"> of approval</w:t>
      </w:r>
      <w:r>
        <w:t>:</w:t>
      </w:r>
    </w:p>
    <w:p w:rsidR="00C0035A" w:rsidRDefault="00C0035A">
      <w:pPr>
        <w:contextualSpacing/>
      </w:pPr>
    </w:p>
    <w:p w:rsidR="00C0035A" w:rsidRDefault="00C0035A">
      <w:pPr>
        <w:contextualSpacing/>
      </w:pPr>
      <w:r>
        <w:t>Skills Certificates</w:t>
      </w:r>
      <w:r>
        <w:tab/>
      </w:r>
      <w:r>
        <w:tab/>
        <w:t>→</w:t>
      </w:r>
      <w:r>
        <w:tab/>
        <w:t>AAC</w:t>
      </w:r>
    </w:p>
    <w:p w:rsidR="00C0035A" w:rsidRDefault="00C0035A">
      <w:pPr>
        <w:contextualSpacing/>
      </w:pPr>
      <w:r>
        <w:t>Certificates of Achievement</w:t>
      </w:r>
      <w:r>
        <w:tab/>
        <w:t>→</w:t>
      </w:r>
      <w:r>
        <w:tab/>
        <w:t>AAC</w:t>
      </w:r>
      <w:r>
        <w:tab/>
        <w:t>→</w:t>
      </w:r>
      <w:r>
        <w:tab/>
        <w:t>NWCCU</w:t>
      </w:r>
      <w:r w:rsidR="003925D5">
        <w:t xml:space="preserve"> →</w:t>
      </w:r>
      <w:r w:rsidR="003925D5">
        <w:tab/>
        <w:t>DOE</w:t>
      </w:r>
      <w:r w:rsidR="00136136">
        <w:t xml:space="preserve"> (for Fin Aid eligibility)</w:t>
      </w:r>
    </w:p>
    <w:p w:rsidR="00C0035A" w:rsidRDefault="00C0035A">
      <w:pPr>
        <w:contextualSpacing/>
      </w:pPr>
      <w:r>
        <w:t>AAS</w:t>
      </w:r>
      <w:r>
        <w:tab/>
      </w:r>
      <w:r>
        <w:tab/>
      </w:r>
      <w:r>
        <w:tab/>
      </w:r>
      <w:r>
        <w:tab/>
        <w:t>→</w:t>
      </w:r>
      <w:r>
        <w:tab/>
        <w:t>AAC</w:t>
      </w:r>
      <w:r>
        <w:tab/>
        <w:t>→</w:t>
      </w:r>
      <w:r>
        <w:tab/>
      </w:r>
      <w:r w:rsidR="005E449C">
        <w:t>ARSA</w:t>
      </w:r>
      <w:r w:rsidR="005E449C">
        <w:tab/>
        <w:t>→</w:t>
      </w:r>
      <w:r w:rsidR="005E449C">
        <w:tab/>
      </w:r>
      <w:r>
        <w:t>NWCCU</w:t>
      </w:r>
    </w:p>
    <w:p w:rsidR="00C0035A" w:rsidRDefault="00C0035A">
      <w:pPr>
        <w:contextualSpacing/>
      </w:pPr>
      <w:r>
        <w:t>BAS emphasis</w:t>
      </w:r>
      <w:r>
        <w:tab/>
      </w:r>
      <w:r>
        <w:tab/>
      </w:r>
      <w:r>
        <w:tab/>
        <w:t>→</w:t>
      </w:r>
      <w:r>
        <w:tab/>
        <w:t>AAC</w:t>
      </w:r>
      <w:r>
        <w:tab/>
        <w:t>→</w:t>
      </w:r>
      <w:r>
        <w:tab/>
        <w:t>ARSA</w:t>
      </w:r>
      <w:r>
        <w:tab/>
        <w:t>→</w:t>
      </w:r>
      <w:r>
        <w:tab/>
        <w:t>NWCCU</w:t>
      </w:r>
    </w:p>
    <w:p w:rsidR="00C0035A" w:rsidRDefault="00C0035A">
      <w:pPr>
        <w:contextualSpacing/>
      </w:pPr>
      <w:r>
        <w:t>BA, BS, or other B’s</w:t>
      </w:r>
      <w:r>
        <w:tab/>
      </w:r>
      <w:r>
        <w:tab/>
        <w:t>→</w:t>
      </w:r>
      <w:r>
        <w:tab/>
        <w:t>AAC</w:t>
      </w:r>
      <w:r>
        <w:tab/>
        <w:t>→</w:t>
      </w:r>
      <w:r>
        <w:tab/>
        <w:t>ARSA</w:t>
      </w:r>
      <w:r>
        <w:tab/>
        <w:t>→</w:t>
      </w:r>
      <w:r>
        <w:tab/>
        <w:t>NWCCU</w:t>
      </w:r>
    </w:p>
    <w:p w:rsidR="00F103ED" w:rsidRDefault="00136136">
      <w:pPr>
        <w:contextualSpacing/>
      </w:pPr>
      <w:r>
        <w:t>AAS or CoA emphasi</w:t>
      </w:r>
      <w:r w:rsidR="00181C73">
        <w:t>s</w:t>
      </w:r>
      <w:r w:rsidR="00181C73">
        <w:tab/>
      </w:r>
      <w:r w:rsidR="00181C73">
        <w:tab/>
        <w:t>→</w:t>
      </w:r>
      <w:r w:rsidR="00181C73">
        <w:tab/>
        <w:t>GBC only</w:t>
      </w:r>
    </w:p>
    <w:p w:rsidR="00181C73" w:rsidRDefault="00181C73" w:rsidP="00181C73"/>
    <w:p w:rsidR="00F103ED" w:rsidRDefault="00F103ED" w:rsidP="001E5CE9">
      <w:pPr>
        <w:pStyle w:val="ListParagraph"/>
        <w:numPr>
          <w:ilvl w:val="0"/>
          <w:numId w:val="1"/>
        </w:numPr>
      </w:pPr>
      <w:r>
        <w:t>AAC items are generally submitted at least 2 weeks before quarterly meetings for the agenda.</w:t>
      </w:r>
    </w:p>
    <w:p w:rsidR="00F103ED" w:rsidRDefault="00F103ED" w:rsidP="0045616D">
      <w:pPr>
        <w:pStyle w:val="ListParagraph"/>
        <w:numPr>
          <w:ilvl w:val="0"/>
          <w:numId w:val="1"/>
        </w:numPr>
      </w:pPr>
      <w:r>
        <w:t>ARSA items must be submitted at least 6 weeks before quarterly meetings for the agenda.</w:t>
      </w:r>
    </w:p>
    <w:p w:rsidR="00F103ED" w:rsidRDefault="00F103ED" w:rsidP="005E449C">
      <w:pPr>
        <w:pStyle w:val="ListParagraph"/>
        <w:numPr>
          <w:ilvl w:val="0"/>
          <w:numId w:val="1"/>
        </w:numPr>
      </w:pPr>
      <w:r>
        <w:t>NWCCU needs to receive the approved program for NWCCU approval with NSHE/ARSA minutes showing approval, and these are generally not approved by NSHE until one quarterly meeting after approval.</w:t>
      </w:r>
    </w:p>
    <w:p w:rsidR="005E449C" w:rsidRDefault="005E449C" w:rsidP="005E449C">
      <w:pPr>
        <w:pStyle w:val="ListParagraph"/>
        <w:numPr>
          <w:ilvl w:val="0"/>
          <w:numId w:val="1"/>
        </w:numPr>
      </w:pPr>
      <w:r>
        <w:t>Deactivating or terminating programs generally follows the same pathways. Deactivation has five years to return or die. Reactivation requires the same approval process again.</w:t>
      </w:r>
    </w:p>
    <w:p w:rsidR="005E449C" w:rsidRDefault="005E449C" w:rsidP="005E449C">
      <w:pPr>
        <w:contextualSpacing/>
      </w:pPr>
      <w:r>
        <w:t>AAC = Academic Affairs Council (NSHE academic officers)</w:t>
      </w:r>
    </w:p>
    <w:p w:rsidR="005E449C" w:rsidRDefault="005E449C" w:rsidP="005E449C">
      <w:pPr>
        <w:contextualSpacing/>
      </w:pPr>
      <w:r>
        <w:t>ARSA = Academic, Research and Student Affairs Committee (NSHE Regents)</w:t>
      </w:r>
    </w:p>
    <w:p w:rsidR="003925D5" w:rsidRDefault="003925D5" w:rsidP="005E449C">
      <w:pPr>
        <w:contextualSpacing/>
      </w:pPr>
      <w:r>
        <w:t>DOE = Department of Education</w:t>
      </w:r>
    </w:p>
    <w:p w:rsidR="005E449C" w:rsidRDefault="005E449C" w:rsidP="005E449C">
      <w:pPr>
        <w:contextualSpacing/>
      </w:pPr>
      <w:r>
        <w:t>NWCCU = Northwest Commission on Colleges and Universities</w:t>
      </w:r>
    </w:p>
    <w:p w:rsidR="005E449C" w:rsidRDefault="005E449C" w:rsidP="005E449C"/>
    <w:p w:rsidR="00C0035A" w:rsidRDefault="00C0035A">
      <w:pPr>
        <w:contextualSpacing/>
      </w:pPr>
    </w:p>
    <w:sectPr w:rsidR="00C00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21744"/>
    <w:multiLevelType w:val="hybridMultilevel"/>
    <w:tmpl w:val="1856F314"/>
    <w:lvl w:ilvl="0" w:tplc="E35862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9B"/>
    <w:rsid w:val="000914BA"/>
    <w:rsid w:val="00136136"/>
    <w:rsid w:val="00181C73"/>
    <w:rsid w:val="001C3661"/>
    <w:rsid w:val="003925D5"/>
    <w:rsid w:val="003F4B57"/>
    <w:rsid w:val="005E449C"/>
    <w:rsid w:val="005F5010"/>
    <w:rsid w:val="00743204"/>
    <w:rsid w:val="00926C95"/>
    <w:rsid w:val="00BE709B"/>
    <w:rsid w:val="00C0035A"/>
    <w:rsid w:val="00D17617"/>
    <w:rsid w:val="00F103ED"/>
    <w:rsid w:val="00FA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10F17-5E6D-4EC4-9732-2DBE5076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2</cp:revision>
  <cp:lastPrinted>2016-07-19T22:51:00Z</cp:lastPrinted>
  <dcterms:created xsi:type="dcterms:W3CDTF">2016-11-04T00:27:00Z</dcterms:created>
  <dcterms:modified xsi:type="dcterms:W3CDTF">2016-11-04T00:27:00Z</dcterms:modified>
</cp:coreProperties>
</file>