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DF" w:rsidRPr="00C45DF7" w:rsidRDefault="00150ADF" w:rsidP="00150ADF">
      <w:pPr>
        <w:pStyle w:val="NoSpacing"/>
        <w:jc w:val="center"/>
        <w:rPr>
          <w:b/>
          <w:u w:val="single"/>
        </w:rPr>
      </w:pPr>
      <w:r w:rsidRPr="00C45DF7">
        <w:rPr>
          <w:b/>
          <w:u w:val="single"/>
        </w:rPr>
        <w:t>SAFETY COMMITTEE MEETING</w:t>
      </w:r>
    </w:p>
    <w:p w:rsidR="00150ADF" w:rsidRDefault="00342C68" w:rsidP="00150AD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150ADF" w:rsidRDefault="00150ADF" w:rsidP="00150ADF">
      <w:pPr>
        <w:pStyle w:val="NoSpacing"/>
        <w:jc w:val="center"/>
      </w:pPr>
      <w:r>
        <w:t xml:space="preserve"> </w:t>
      </w:r>
    </w:p>
    <w:p w:rsidR="00150ADF" w:rsidRDefault="00F570F6" w:rsidP="00150ADF">
      <w:pPr>
        <w:pStyle w:val="NoSpacing"/>
        <w:jc w:val="center"/>
      </w:pPr>
      <w:r>
        <w:t>October 23, 2017</w:t>
      </w:r>
    </w:p>
    <w:p w:rsidR="00DB77CA" w:rsidRDefault="00F570F6" w:rsidP="00DB77CA">
      <w:pPr>
        <w:pStyle w:val="NoSpacing"/>
        <w:jc w:val="center"/>
      </w:pPr>
      <w:r>
        <w:t>1:3</w:t>
      </w:r>
      <w:r w:rsidR="00DB77CA">
        <w:t xml:space="preserve">0 pm </w:t>
      </w:r>
    </w:p>
    <w:p w:rsidR="00DB77CA" w:rsidRDefault="00F570F6" w:rsidP="00DB77CA">
      <w:pPr>
        <w:pStyle w:val="NoSpacing"/>
        <w:jc w:val="center"/>
      </w:pPr>
      <w:r>
        <w:t>DCIT 201</w:t>
      </w:r>
    </w:p>
    <w:p w:rsidR="00150ADF" w:rsidRDefault="00DB77CA" w:rsidP="00DB77CA">
      <w:pPr>
        <w:pStyle w:val="NoSpacing"/>
      </w:pPr>
      <w:r>
        <w:tab/>
      </w:r>
    </w:p>
    <w:p w:rsidR="00DC7CB5" w:rsidRDefault="00DC7CB5" w:rsidP="00150ADF">
      <w:pPr>
        <w:pStyle w:val="NoSpacing"/>
        <w:rPr>
          <w:b/>
        </w:rPr>
      </w:pPr>
    </w:p>
    <w:p w:rsidR="00F34A2D" w:rsidRDefault="00150ADF" w:rsidP="00150ADF">
      <w:pPr>
        <w:pStyle w:val="NoSpacing"/>
      </w:pPr>
      <w:r w:rsidRPr="006E3F4F">
        <w:rPr>
          <w:b/>
        </w:rPr>
        <w:t>Members:</w:t>
      </w:r>
      <w:r>
        <w:t xml:space="preserve"> </w:t>
      </w:r>
    </w:p>
    <w:p w:rsidR="00F34A2D" w:rsidRDefault="00150ADF" w:rsidP="00150ADF">
      <w:pPr>
        <w:pStyle w:val="NoSpacing"/>
      </w:pPr>
      <w:r>
        <w:t xml:space="preserve">Pat Anderson, </w:t>
      </w:r>
      <w:r w:rsidR="00DB77CA">
        <w:t>David Ellis, Jodi Gerrits, Brenda Gonzales, Kayla McCarson</w:t>
      </w:r>
      <w:r w:rsidR="00342C68">
        <w:t xml:space="preserve"> (absent)</w:t>
      </w:r>
      <w:r w:rsidR="00DB77CA">
        <w:t>, Earl Owen, Roger Quijada</w:t>
      </w:r>
      <w:r w:rsidR="00342C68">
        <w:t xml:space="preserve"> (absent)</w:t>
      </w:r>
      <w:r w:rsidR="00DB77CA">
        <w:t>, Gretchen Skivington</w:t>
      </w:r>
    </w:p>
    <w:p w:rsidR="00F34A2D" w:rsidRDefault="00F34A2D" w:rsidP="00150ADF">
      <w:pPr>
        <w:pStyle w:val="NoSpacing"/>
      </w:pPr>
    </w:p>
    <w:p w:rsidR="0095048B" w:rsidRDefault="0095048B" w:rsidP="00F34A2D">
      <w:pPr>
        <w:pStyle w:val="NoSpacing"/>
      </w:pPr>
    </w:p>
    <w:p w:rsidR="00F570F6" w:rsidRDefault="00A52937" w:rsidP="00696C12">
      <w:pPr>
        <w:pStyle w:val="NoSpacing"/>
        <w:numPr>
          <w:ilvl w:val="0"/>
          <w:numId w:val="2"/>
        </w:numPr>
      </w:pPr>
      <w:r>
        <w:t>Old Business</w:t>
      </w:r>
      <w:r w:rsidR="00F34A2D">
        <w:t xml:space="preserve"> </w:t>
      </w:r>
      <w:r w:rsidR="00342C68">
        <w:t>– Pat advised the committee that Cathy Fulkerson was finalizing the student survey handled last spring on safety and she would bring it to the next meeting.</w:t>
      </w:r>
    </w:p>
    <w:p w:rsidR="005A257D" w:rsidRDefault="005A257D" w:rsidP="005A257D">
      <w:pPr>
        <w:pStyle w:val="NoSpacing"/>
      </w:pPr>
    </w:p>
    <w:p w:rsidR="005A257D" w:rsidRDefault="005A257D" w:rsidP="005A257D">
      <w:pPr>
        <w:pStyle w:val="NoSpacing"/>
        <w:ind w:left="360"/>
      </w:pPr>
      <w:r>
        <w:t xml:space="preserve">Pat showed the committee a copy of this year’s Dept. of Education required Annual Safety </w:t>
      </w:r>
      <w:bookmarkStart w:id="0" w:name="_GoBack"/>
      <w:bookmarkEnd w:id="0"/>
      <w:r>
        <w:t>&amp; Security report that was issued September 29, 2017.  The report is available online in the security/campus safety website.</w:t>
      </w:r>
    </w:p>
    <w:p w:rsidR="00342C68" w:rsidRDefault="00342C68" w:rsidP="00342C68">
      <w:pPr>
        <w:pStyle w:val="NoSpacing"/>
        <w:ind w:left="360"/>
      </w:pPr>
    </w:p>
    <w:p w:rsidR="00F570F6" w:rsidRDefault="00600AF9" w:rsidP="00F570F6">
      <w:pPr>
        <w:pStyle w:val="NoSpacing"/>
        <w:numPr>
          <w:ilvl w:val="0"/>
          <w:numId w:val="2"/>
        </w:numPr>
      </w:pPr>
      <w:r>
        <w:t xml:space="preserve">David Ellis discussed the </w:t>
      </w:r>
      <w:r w:rsidR="00F570F6">
        <w:t xml:space="preserve">Great Shake out </w:t>
      </w:r>
      <w:r>
        <w:t>drill held at NNRH on Thursday October 19, 2017</w:t>
      </w:r>
      <w:r w:rsidR="00F570F6">
        <w:t>.</w:t>
      </w:r>
      <w:r>
        <w:t xml:space="preserve">  This was a drill done across the state and at many of the regional hospitals to ensure preparedness for a </w:t>
      </w:r>
      <w:r w:rsidR="00085DA7">
        <w:t xml:space="preserve">major earthquake type </w:t>
      </w:r>
      <w:r>
        <w:t>event.  The drill was hosted by NNRH, but included many of the first responder agencies</w:t>
      </w:r>
      <w:r w:rsidR="00085DA7">
        <w:t xml:space="preserve"> in the community</w:t>
      </w:r>
      <w:r>
        <w:t>, plus some GBC staff and students.</w:t>
      </w:r>
    </w:p>
    <w:p w:rsidR="0095048B" w:rsidRDefault="0095048B" w:rsidP="00600AF9">
      <w:pPr>
        <w:pStyle w:val="NoSpacing"/>
      </w:pPr>
    </w:p>
    <w:p w:rsidR="001144AC" w:rsidRDefault="00600AF9" w:rsidP="001144AC">
      <w:pPr>
        <w:pStyle w:val="NoSpacing"/>
        <w:numPr>
          <w:ilvl w:val="0"/>
          <w:numId w:val="5"/>
        </w:numPr>
      </w:pPr>
      <w:r>
        <w:t>Discussion of s</w:t>
      </w:r>
      <w:r w:rsidR="00A52937">
        <w:t>afety co</w:t>
      </w:r>
      <w:r w:rsidR="00F570F6">
        <w:t>ncerns or projects brought to the attention of committee members.</w:t>
      </w:r>
      <w:r>
        <w:t xml:space="preserve">  The committee discussed faculty concerns within the labs and about student conduct/behaviors and how to address them.</w:t>
      </w:r>
    </w:p>
    <w:p w:rsidR="003F578A" w:rsidRDefault="003F578A" w:rsidP="00A52937">
      <w:pPr>
        <w:pStyle w:val="NoSpacing"/>
      </w:pPr>
      <w:r>
        <w:tab/>
        <w:t xml:space="preserve"> </w:t>
      </w:r>
    </w:p>
    <w:p w:rsidR="0095048B" w:rsidRDefault="0095048B" w:rsidP="001144AC">
      <w:pPr>
        <w:pStyle w:val="NoSpacing"/>
      </w:pPr>
    </w:p>
    <w:p w:rsidR="0095048B" w:rsidRDefault="0095048B" w:rsidP="001144AC">
      <w:pPr>
        <w:pStyle w:val="NoSpacing"/>
      </w:pPr>
    </w:p>
    <w:p w:rsidR="00702CE2" w:rsidRDefault="00702CE2" w:rsidP="00702CE2">
      <w:pPr>
        <w:pStyle w:val="NoSpacing"/>
        <w:ind w:left="720"/>
      </w:pPr>
    </w:p>
    <w:sectPr w:rsidR="0070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E06"/>
    <w:multiLevelType w:val="hybridMultilevel"/>
    <w:tmpl w:val="60262F4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2C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293510E"/>
    <w:multiLevelType w:val="hybridMultilevel"/>
    <w:tmpl w:val="82E2A1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5ADB"/>
    <w:multiLevelType w:val="hybridMultilevel"/>
    <w:tmpl w:val="8E2E26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75F82"/>
    <w:multiLevelType w:val="hybridMultilevel"/>
    <w:tmpl w:val="B2B448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C2338"/>
    <w:multiLevelType w:val="hybridMultilevel"/>
    <w:tmpl w:val="A26C94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B607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19634D6"/>
    <w:multiLevelType w:val="hybridMultilevel"/>
    <w:tmpl w:val="618A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60F2"/>
    <w:multiLevelType w:val="hybridMultilevel"/>
    <w:tmpl w:val="BB007ECE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C22"/>
    <w:multiLevelType w:val="hybridMultilevel"/>
    <w:tmpl w:val="194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8032C"/>
    <w:multiLevelType w:val="hybridMultilevel"/>
    <w:tmpl w:val="A8B01BC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1D40"/>
    <w:multiLevelType w:val="hybridMultilevel"/>
    <w:tmpl w:val="C308B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0C6D"/>
    <w:multiLevelType w:val="hybridMultilevel"/>
    <w:tmpl w:val="CA8E62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50AFD"/>
    <w:multiLevelType w:val="hybridMultilevel"/>
    <w:tmpl w:val="802A4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50801"/>
    <w:multiLevelType w:val="hybridMultilevel"/>
    <w:tmpl w:val="85C20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CA000B"/>
    <w:multiLevelType w:val="hybridMultilevel"/>
    <w:tmpl w:val="9FD2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32D13"/>
    <w:multiLevelType w:val="hybridMultilevel"/>
    <w:tmpl w:val="BD448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47956"/>
    <w:multiLevelType w:val="hybridMultilevel"/>
    <w:tmpl w:val="67A0ED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860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8CC0EC5"/>
    <w:multiLevelType w:val="multilevel"/>
    <w:tmpl w:val="8892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A84912"/>
    <w:multiLevelType w:val="hybridMultilevel"/>
    <w:tmpl w:val="3D80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6"/>
  </w:num>
  <w:num w:numId="5">
    <w:abstractNumId w:val="18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19"/>
  </w:num>
  <w:num w:numId="11">
    <w:abstractNumId w:val="3"/>
  </w:num>
  <w:num w:numId="12">
    <w:abstractNumId w:val="17"/>
  </w:num>
  <w:num w:numId="13">
    <w:abstractNumId w:val="2"/>
  </w:num>
  <w:num w:numId="14">
    <w:abstractNumId w:val="7"/>
  </w:num>
  <w:num w:numId="15">
    <w:abstractNumId w:val="16"/>
  </w:num>
  <w:num w:numId="16">
    <w:abstractNumId w:val="13"/>
  </w:num>
  <w:num w:numId="17">
    <w:abstractNumId w:val="11"/>
  </w:num>
  <w:num w:numId="18">
    <w:abstractNumId w:val="12"/>
  </w:num>
  <w:num w:numId="19">
    <w:abstractNumId w:val="4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F"/>
    <w:rsid w:val="00061856"/>
    <w:rsid w:val="00085DA7"/>
    <w:rsid w:val="000A110B"/>
    <w:rsid w:val="001144AC"/>
    <w:rsid w:val="00150ADF"/>
    <w:rsid w:val="00153C1C"/>
    <w:rsid w:val="00173B86"/>
    <w:rsid w:val="001B3C2C"/>
    <w:rsid w:val="002C09DE"/>
    <w:rsid w:val="002C3459"/>
    <w:rsid w:val="00342C68"/>
    <w:rsid w:val="003569D4"/>
    <w:rsid w:val="003F578A"/>
    <w:rsid w:val="00410974"/>
    <w:rsid w:val="0041108D"/>
    <w:rsid w:val="00480291"/>
    <w:rsid w:val="00482A18"/>
    <w:rsid w:val="004A738C"/>
    <w:rsid w:val="00555845"/>
    <w:rsid w:val="00596A09"/>
    <w:rsid w:val="005A257D"/>
    <w:rsid w:val="0060039F"/>
    <w:rsid w:val="00600AF9"/>
    <w:rsid w:val="006E3F4F"/>
    <w:rsid w:val="006F0B16"/>
    <w:rsid w:val="00702CE2"/>
    <w:rsid w:val="007216A2"/>
    <w:rsid w:val="00763049"/>
    <w:rsid w:val="00766C42"/>
    <w:rsid w:val="007935A2"/>
    <w:rsid w:val="007D10B6"/>
    <w:rsid w:val="008F7B1A"/>
    <w:rsid w:val="0091037C"/>
    <w:rsid w:val="0095048B"/>
    <w:rsid w:val="009C1088"/>
    <w:rsid w:val="009D78EC"/>
    <w:rsid w:val="009D79D0"/>
    <w:rsid w:val="00A52937"/>
    <w:rsid w:val="00AB6A4A"/>
    <w:rsid w:val="00AE6B35"/>
    <w:rsid w:val="00B34016"/>
    <w:rsid w:val="00BE3E1B"/>
    <w:rsid w:val="00C236A7"/>
    <w:rsid w:val="00C27059"/>
    <w:rsid w:val="00C74503"/>
    <w:rsid w:val="00CA1FC6"/>
    <w:rsid w:val="00CF7C57"/>
    <w:rsid w:val="00D57E90"/>
    <w:rsid w:val="00DA1E3B"/>
    <w:rsid w:val="00DB77CA"/>
    <w:rsid w:val="00DC7CB5"/>
    <w:rsid w:val="00DE2C05"/>
    <w:rsid w:val="00DE6CA0"/>
    <w:rsid w:val="00E26970"/>
    <w:rsid w:val="00E665AA"/>
    <w:rsid w:val="00E744EC"/>
    <w:rsid w:val="00F34A2D"/>
    <w:rsid w:val="00F570F6"/>
    <w:rsid w:val="00F71725"/>
    <w:rsid w:val="00FC3D97"/>
    <w:rsid w:val="00FD101B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BC62"/>
  <w15:chartTrackingRefBased/>
  <w15:docId w15:val="{412FD6C2-1902-45D8-BE38-8C23576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ADF"/>
    <w:pPr>
      <w:spacing w:after="0" w:line="240" w:lineRule="auto"/>
    </w:pPr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150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6"/>
    <w:rPr>
      <w:rFonts w:ascii="Segoe UI" w:hAnsi="Segoe UI" w:cs="Segoe UI"/>
      <w:sz w:val="18"/>
      <w:szCs w:val="18"/>
    </w:rPr>
  </w:style>
  <w:style w:type="paragraph" w:customStyle="1" w:styleId="Subtitle1">
    <w:name w:val="Subtitle1"/>
    <w:basedOn w:val="Normal"/>
    <w:rsid w:val="0017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B86"/>
    <w:rPr>
      <w:b/>
      <w:bCs/>
    </w:rPr>
  </w:style>
  <w:style w:type="character" w:customStyle="1" w:styleId="apple-converted-space">
    <w:name w:val="apple-converted-space"/>
    <w:basedOn w:val="DefaultParagraphFont"/>
    <w:rsid w:val="00173B86"/>
  </w:style>
  <w:style w:type="character" w:styleId="Emphasis">
    <w:name w:val="Emphasis"/>
    <w:basedOn w:val="DefaultParagraphFont"/>
    <w:uiPriority w:val="20"/>
    <w:qFormat/>
    <w:rsid w:val="00173B86"/>
    <w:rPr>
      <w:i/>
      <w:iCs/>
    </w:rPr>
  </w:style>
  <w:style w:type="character" w:styleId="Hyperlink">
    <w:name w:val="Hyperlink"/>
    <w:basedOn w:val="DefaultParagraphFont"/>
    <w:uiPriority w:val="99"/>
    <w:unhideWhenUsed/>
    <w:rsid w:val="00721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Anderson</dc:creator>
  <cp:keywords/>
  <dc:description/>
  <cp:lastModifiedBy>GBC</cp:lastModifiedBy>
  <cp:revision>5</cp:revision>
  <cp:lastPrinted>2014-09-04T15:37:00Z</cp:lastPrinted>
  <dcterms:created xsi:type="dcterms:W3CDTF">2017-11-13T18:29:00Z</dcterms:created>
  <dcterms:modified xsi:type="dcterms:W3CDTF">2017-11-13T18:39:00Z</dcterms:modified>
</cp:coreProperties>
</file>