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721D" w14:textId="355A215D" w:rsidR="00E204D1" w:rsidRPr="00E204D1" w:rsidRDefault="00E204D1" w:rsidP="00E204D1">
      <w:pPr>
        <w:jc w:val="center"/>
        <w:rPr>
          <w:b/>
          <w:bCs/>
        </w:rPr>
      </w:pPr>
      <w:r w:rsidRPr="00E204D1">
        <w:rPr>
          <w:b/>
          <w:bCs/>
        </w:rPr>
        <w:t>General Education Committee Report</w:t>
      </w:r>
      <w:r w:rsidRPr="00E204D1">
        <w:rPr>
          <w:b/>
          <w:bCs/>
        </w:rPr>
        <w:br/>
        <w:t>14 May 2021</w:t>
      </w:r>
    </w:p>
    <w:p w14:paraId="5DBEBB29" w14:textId="63B18EB8" w:rsidR="00E204D1" w:rsidRDefault="00E204D1">
      <w:r>
        <w:t xml:space="preserve">In </w:t>
      </w:r>
      <w:proofErr w:type="gramStart"/>
      <w:r>
        <w:t>April</w:t>
      </w:r>
      <w:proofErr w:type="gramEnd"/>
      <w:r>
        <w:t xml:space="preserve"> the General Education Committee approved this form for submissions to the general education committee for review.  The goal is to make is simpler for the committee to review and the ensure submissions meet the necessary standards of GBC.  The new form will be uploaded on the General Education Committee webpage in the fall.</w:t>
      </w:r>
    </w:p>
    <w:p w14:paraId="29E554A7" w14:textId="77777777" w:rsidR="00E204D1" w:rsidRDefault="00E204D1"/>
    <w:p w14:paraId="316B7D83" w14:textId="07D5A345" w:rsidR="00692BC3" w:rsidRDefault="00462155">
      <w:r>
        <w:rPr>
          <w:noProof/>
        </w:rPr>
        <w:drawing>
          <wp:inline distT="0" distB="0" distL="0" distR="0" wp14:anchorId="75AFBD6B" wp14:editId="57AEF7FC">
            <wp:extent cx="5943600" cy="5532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532755"/>
                    </a:xfrm>
                    <a:prstGeom prst="rect">
                      <a:avLst/>
                    </a:prstGeom>
                  </pic:spPr>
                </pic:pic>
              </a:graphicData>
            </a:graphic>
          </wp:inline>
        </w:drawing>
      </w:r>
    </w:p>
    <w:p w14:paraId="25FA6FA8" w14:textId="21B27FBA" w:rsidR="00462155" w:rsidRDefault="00462155">
      <w:r>
        <w:rPr>
          <w:noProof/>
        </w:rPr>
        <w:lastRenderedPageBreak/>
        <w:drawing>
          <wp:inline distT="0" distB="0" distL="0" distR="0" wp14:anchorId="65A8E420" wp14:editId="58C1E672">
            <wp:extent cx="5943600" cy="5561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561965"/>
                    </a:xfrm>
                    <a:prstGeom prst="rect">
                      <a:avLst/>
                    </a:prstGeom>
                  </pic:spPr>
                </pic:pic>
              </a:graphicData>
            </a:graphic>
          </wp:inline>
        </w:drawing>
      </w:r>
    </w:p>
    <w:p w14:paraId="57DAD404" w14:textId="32440A07" w:rsidR="00462155" w:rsidRDefault="00462155">
      <w:r>
        <w:rPr>
          <w:noProof/>
        </w:rPr>
        <w:lastRenderedPageBreak/>
        <w:drawing>
          <wp:inline distT="0" distB="0" distL="0" distR="0" wp14:anchorId="1454390A" wp14:editId="2D4B0679">
            <wp:extent cx="5943600" cy="5183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183505"/>
                    </a:xfrm>
                    <a:prstGeom prst="rect">
                      <a:avLst/>
                    </a:prstGeom>
                  </pic:spPr>
                </pic:pic>
              </a:graphicData>
            </a:graphic>
          </wp:inline>
        </w:drawing>
      </w:r>
    </w:p>
    <w:p w14:paraId="77417F9D" w14:textId="78C8B9F5" w:rsidR="00462155" w:rsidRDefault="00462155">
      <w:r>
        <w:rPr>
          <w:noProof/>
        </w:rPr>
        <w:lastRenderedPageBreak/>
        <w:drawing>
          <wp:inline distT="0" distB="0" distL="0" distR="0" wp14:anchorId="1C05A0A2" wp14:editId="7D2B14C5">
            <wp:extent cx="5943600" cy="46812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681220"/>
                    </a:xfrm>
                    <a:prstGeom prst="rect">
                      <a:avLst/>
                    </a:prstGeom>
                  </pic:spPr>
                </pic:pic>
              </a:graphicData>
            </a:graphic>
          </wp:inline>
        </w:drawing>
      </w:r>
    </w:p>
    <w:p w14:paraId="4792D787" w14:textId="4719BBB5" w:rsidR="00462155" w:rsidRDefault="00462155">
      <w:r>
        <w:rPr>
          <w:noProof/>
        </w:rPr>
        <w:lastRenderedPageBreak/>
        <w:drawing>
          <wp:inline distT="0" distB="0" distL="0" distR="0" wp14:anchorId="6CDB6A3C" wp14:editId="3E1BAF1D">
            <wp:extent cx="5943600" cy="53905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390515"/>
                    </a:xfrm>
                    <a:prstGeom prst="rect">
                      <a:avLst/>
                    </a:prstGeom>
                  </pic:spPr>
                </pic:pic>
              </a:graphicData>
            </a:graphic>
          </wp:inline>
        </w:drawing>
      </w:r>
    </w:p>
    <w:p w14:paraId="4142F63B" w14:textId="06158911" w:rsidR="00462155" w:rsidRDefault="00462155">
      <w:r>
        <w:rPr>
          <w:noProof/>
        </w:rPr>
        <w:lastRenderedPageBreak/>
        <w:drawing>
          <wp:inline distT="0" distB="0" distL="0" distR="0" wp14:anchorId="03380268" wp14:editId="17E88744">
            <wp:extent cx="5943600" cy="4599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99940"/>
                    </a:xfrm>
                    <a:prstGeom prst="rect">
                      <a:avLst/>
                    </a:prstGeom>
                  </pic:spPr>
                </pic:pic>
              </a:graphicData>
            </a:graphic>
          </wp:inline>
        </w:drawing>
      </w:r>
    </w:p>
    <w:sectPr w:rsidR="00462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55"/>
    <w:rsid w:val="00462155"/>
    <w:rsid w:val="00692BC3"/>
    <w:rsid w:val="00E2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576F"/>
  <w15:chartTrackingRefBased/>
  <w15:docId w15:val="{ECDCC06F-9739-45BE-B653-62083CAF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 Zeiszler</dc:creator>
  <cp:keywords/>
  <dc:description/>
  <cp:lastModifiedBy> </cp:lastModifiedBy>
  <cp:revision>2</cp:revision>
  <dcterms:created xsi:type="dcterms:W3CDTF">2021-05-14T17:31:00Z</dcterms:created>
  <dcterms:modified xsi:type="dcterms:W3CDTF">2021-05-14T17:31:00Z</dcterms:modified>
</cp:coreProperties>
</file>