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bookmarkStart w:id="0" w:name="_GoBack"/>
      <w:bookmarkEnd w:id="0"/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D81D71" w:rsidRPr="005C7AD0" w:rsidRDefault="00113E81" w:rsidP="00D81D71">
      <w:pPr>
        <w:autoSpaceDE w:val="0"/>
        <w:autoSpaceDN w:val="0"/>
        <w:adjustRightInd w:val="0"/>
        <w:spacing w:after="0"/>
        <w:jc w:val="center"/>
        <w:rPr>
          <w:rFonts w:cs="Tahoma"/>
          <w:szCs w:val="24"/>
        </w:rPr>
      </w:pPr>
      <w:r>
        <w:rPr>
          <w:rFonts w:cs="Tahoma"/>
          <w:szCs w:val="24"/>
        </w:rPr>
        <w:t>Wednesday, August 21, 2013 at 9:00 am</w:t>
      </w:r>
    </w:p>
    <w:p w:rsidR="000A4AC4" w:rsidRDefault="00D81D71" w:rsidP="00D81D71">
      <w:pPr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>
        <w:rPr>
          <w:rFonts w:cs="Tahoma"/>
          <w:szCs w:val="24"/>
        </w:rPr>
        <w:t xml:space="preserve"> #</w:t>
      </w:r>
      <w:r w:rsidR="003C438B">
        <w:rPr>
          <w:rFonts w:cs="Tahoma"/>
          <w:szCs w:val="24"/>
        </w:rPr>
        <w:t>2</w:t>
      </w:r>
      <w:r>
        <w:rPr>
          <w:rFonts w:cs="Tahoma"/>
          <w:szCs w:val="24"/>
        </w:rPr>
        <w:t>, Elko HTC #123, Ely #118, Pahrump #12</w:t>
      </w:r>
      <w:r w:rsidR="00113E81">
        <w:rPr>
          <w:rFonts w:cs="Tahoma"/>
          <w:szCs w:val="24"/>
        </w:rPr>
        <w:t>2, Winnemucca #115</w:t>
      </w:r>
    </w:p>
    <w:p w:rsidR="00057EC4" w:rsidRDefault="00057EC4" w:rsidP="00D81D71">
      <w:pPr>
        <w:jc w:val="center"/>
        <w:rPr>
          <w:rFonts w:cs="Tahoma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43"/>
        <w:gridCol w:w="5641"/>
        <w:gridCol w:w="3192"/>
      </w:tblGrid>
      <w:tr w:rsidR="00D81D71" w:rsidTr="00457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D81D71" w:rsidRDefault="00D81D71" w:rsidP="001035ED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641" w:type="dxa"/>
          </w:tcPr>
          <w:p w:rsidR="00D81D71" w:rsidRPr="009938DD" w:rsidRDefault="001035ED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192" w:type="dxa"/>
          </w:tcPr>
          <w:p w:rsidR="00D81D71" w:rsidRPr="009938DD" w:rsidRDefault="00D81D71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</w:tc>
      </w:tr>
      <w:tr w:rsidR="003D0E50" w:rsidTr="00B26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3D0E50" w:rsidRDefault="003D0E50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641" w:type="dxa"/>
          </w:tcPr>
          <w:p w:rsidR="00B26E89" w:rsidRDefault="00B26E89" w:rsidP="00B26E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133CEA">
              <w:rPr>
                <w:rFonts w:cs="Tahoma"/>
                <w:szCs w:val="24"/>
              </w:rPr>
              <w:t>Meetin</w:t>
            </w:r>
            <w:r>
              <w:rPr>
                <w:rFonts w:cs="Tahoma"/>
                <w:szCs w:val="24"/>
              </w:rPr>
              <w:t>g Dates and Times for Fall 2013</w:t>
            </w:r>
          </w:p>
          <w:p w:rsidR="003D0E50" w:rsidRPr="00113E81" w:rsidRDefault="003D0E50" w:rsidP="00113E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92" w:type="dxa"/>
          </w:tcPr>
          <w:p w:rsidR="003D0E50" w:rsidRDefault="00113E81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Danny Gonzales</w:t>
            </w:r>
          </w:p>
        </w:tc>
      </w:tr>
      <w:tr w:rsidR="006028C7" w:rsidTr="004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6028C7" w:rsidRDefault="006028C7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641" w:type="dxa"/>
          </w:tcPr>
          <w:p w:rsidR="00B26E89" w:rsidRDefault="00B26E89" w:rsidP="00B26E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INT 100-GBC Orientation</w:t>
            </w:r>
          </w:p>
          <w:p w:rsidR="006028C7" w:rsidRPr="00113E81" w:rsidRDefault="006028C7" w:rsidP="00B26E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92" w:type="dxa"/>
          </w:tcPr>
          <w:p w:rsidR="006028C7" w:rsidRDefault="006028C7" w:rsidP="009913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Danny Gonzales</w:t>
            </w:r>
          </w:p>
        </w:tc>
      </w:tr>
      <w:tr w:rsidR="006028C7" w:rsidTr="004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6028C7" w:rsidRDefault="006028C7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641" w:type="dxa"/>
          </w:tcPr>
          <w:p w:rsidR="006028C7" w:rsidRDefault="00B26E89" w:rsidP="00B26E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113E81">
              <w:rPr>
                <w:rFonts w:cs="Tahoma"/>
                <w:szCs w:val="24"/>
              </w:rPr>
              <w:t>Determination of Chair</w:t>
            </w:r>
            <w:r w:rsidR="00E10DFD">
              <w:rPr>
                <w:rFonts w:cs="Tahoma"/>
                <w:szCs w:val="24"/>
              </w:rPr>
              <w:t>-</w:t>
            </w:r>
            <w:r w:rsidRPr="00113E81">
              <w:rPr>
                <w:rFonts w:cs="Tahoma"/>
                <w:szCs w:val="24"/>
              </w:rPr>
              <w:t>of</w:t>
            </w:r>
            <w:r w:rsidR="00E10DFD">
              <w:rPr>
                <w:rFonts w:cs="Tahoma"/>
                <w:szCs w:val="24"/>
              </w:rPr>
              <w:t>-</w:t>
            </w:r>
            <w:r w:rsidRPr="00113E81">
              <w:rPr>
                <w:rFonts w:cs="Tahoma"/>
                <w:szCs w:val="24"/>
              </w:rPr>
              <w:t>Chairs</w:t>
            </w:r>
          </w:p>
          <w:p w:rsidR="00B26E89" w:rsidRDefault="00B26E89" w:rsidP="00B26E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92" w:type="dxa"/>
          </w:tcPr>
          <w:p w:rsidR="006028C7" w:rsidRDefault="006028C7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Danny Gonzales</w:t>
            </w:r>
          </w:p>
        </w:tc>
      </w:tr>
      <w:tr w:rsidR="006028C7" w:rsidTr="004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6028C7" w:rsidRDefault="006028C7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4.</w:t>
            </w:r>
          </w:p>
        </w:tc>
        <w:tc>
          <w:tcPr>
            <w:tcW w:w="5641" w:type="dxa"/>
          </w:tcPr>
          <w:p w:rsidR="006028C7" w:rsidRDefault="0014562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Vice President for </w:t>
            </w:r>
            <w:r w:rsidR="00E1088D">
              <w:rPr>
                <w:rFonts w:cs="Tahoma"/>
                <w:szCs w:val="24"/>
              </w:rPr>
              <w:t>Business Affairs Update</w:t>
            </w:r>
          </w:p>
          <w:p w:rsidR="00E1088D" w:rsidRDefault="00E1088D" w:rsidP="00E1088D">
            <w:pPr>
              <w:pStyle w:val="ListParagraph"/>
              <w:numPr>
                <w:ilvl w:val="0"/>
                <w:numId w:val="1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Lab Fee Audit</w:t>
            </w:r>
          </w:p>
          <w:p w:rsidR="00E1088D" w:rsidRPr="00E1088D" w:rsidRDefault="00E1088D" w:rsidP="00E1088D">
            <w:pPr>
              <w:pStyle w:val="ListParagraph"/>
              <w:numPr>
                <w:ilvl w:val="0"/>
                <w:numId w:val="1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Purchasing Reminders</w:t>
            </w:r>
          </w:p>
          <w:p w:rsidR="006028C7" w:rsidRDefault="006028C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92" w:type="dxa"/>
          </w:tcPr>
          <w:p w:rsidR="006028C7" w:rsidRDefault="00E1088D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Sonja </w:t>
            </w:r>
            <w:proofErr w:type="spellStart"/>
            <w:r>
              <w:rPr>
                <w:rFonts w:cs="Tahoma"/>
                <w:szCs w:val="24"/>
              </w:rPr>
              <w:t>Sibert</w:t>
            </w:r>
            <w:proofErr w:type="spellEnd"/>
          </w:p>
        </w:tc>
      </w:tr>
      <w:tr w:rsidR="006028C7" w:rsidTr="004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6028C7" w:rsidRDefault="006028C7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5.</w:t>
            </w:r>
          </w:p>
        </w:tc>
        <w:tc>
          <w:tcPr>
            <w:tcW w:w="5641" w:type="dxa"/>
          </w:tcPr>
          <w:p w:rsidR="006028C7" w:rsidRDefault="00B26E89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Vice President for Academic Affairs Update</w:t>
            </w:r>
          </w:p>
          <w:p w:rsidR="00672722" w:rsidRPr="00672722" w:rsidRDefault="00672722" w:rsidP="0067272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672722">
              <w:rPr>
                <w:rFonts w:cs="Tahoma"/>
                <w:szCs w:val="24"/>
              </w:rPr>
              <w:t>Prioritization of Faculty Positions</w:t>
            </w:r>
          </w:p>
          <w:p w:rsidR="006028C7" w:rsidRDefault="00E1088D" w:rsidP="009938DD">
            <w:pPr>
              <w:pStyle w:val="ListParagraph"/>
              <w:numPr>
                <w:ilvl w:val="0"/>
                <w:numId w:val="2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Eight-week Alternate Schedule (handout)</w:t>
            </w:r>
          </w:p>
          <w:p w:rsidR="00E1088D" w:rsidRDefault="00B26E89" w:rsidP="009938DD">
            <w:pPr>
              <w:pStyle w:val="ListParagraph"/>
              <w:numPr>
                <w:ilvl w:val="0"/>
                <w:numId w:val="2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National Endowment for the Humanities Grant (NEH)</w:t>
            </w:r>
          </w:p>
          <w:p w:rsidR="00B26E89" w:rsidRDefault="00B26E89" w:rsidP="00B26E89">
            <w:pPr>
              <w:pStyle w:val="ListParagraph"/>
              <w:numPr>
                <w:ilvl w:val="0"/>
                <w:numId w:val="2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B26E89">
              <w:rPr>
                <w:rFonts w:cs="Tahoma"/>
                <w:szCs w:val="24"/>
              </w:rPr>
              <w:t>Class Sizes (Non-magical Numbers)</w:t>
            </w:r>
          </w:p>
          <w:p w:rsidR="00BF5BF4" w:rsidRDefault="00BF5BF4" w:rsidP="00B26E89">
            <w:pPr>
              <w:pStyle w:val="ListParagraph"/>
              <w:numPr>
                <w:ilvl w:val="0"/>
                <w:numId w:val="2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Program Reviews</w:t>
            </w:r>
          </w:p>
          <w:p w:rsidR="000230E6" w:rsidRDefault="00BF5BF4" w:rsidP="000230E6">
            <w:pPr>
              <w:pStyle w:val="ListParagraph"/>
              <w:numPr>
                <w:ilvl w:val="0"/>
                <w:numId w:val="12"/>
              </w:numPr>
              <w:spacing w:after="0"/>
              <w:ind w:left="1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0230E6">
              <w:rPr>
                <w:rFonts w:cs="Tahoma"/>
                <w:szCs w:val="24"/>
              </w:rPr>
              <w:t>Developmental Education</w:t>
            </w:r>
          </w:p>
          <w:p w:rsidR="000230E6" w:rsidRDefault="00BF5BF4" w:rsidP="000230E6">
            <w:pPr>
              <w:pStyle w:val="ListParagraph"/>
              <w:numPr>
                <w:ilvl w:val="0"/>
                <w:numId w:val="12"/>
              </w:numPr>
              <w:spacing w:after="0"/>
              <w:ind w:left="1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0230E6">
              <w:rPr>
                <w:rFonts w:cs="Tahoma"/>
                <w:szCs w:val="24"/>
              </w:rPr>
              <w:t>Community Service/Continuing Education</w:t>
            </w:r>
          </w:p>
          <w:p w:rsidR="000230E6" w:rsidRDefault="00BF5BF4" w:rsidP="000230E6">
            <w:pPr>
              <w:pStyle w:val="ListParagraph"/>
              <w:numPr>
                <w:ilvl w:val="0"/>
                <w:numId w:val="12"/>
              </w:numPr>
              <w:spacing w:after="0"/>
              <w:ind w:left="1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0230E6">
              <w:rPr>
                <w:rFonts w:cs="Tahoma"/>
                <w:szCs w:val="24"/>
              </w:rPr>
              <w:t>Computer Technology </w:t>
            </w:r>
          </w:p>
          <w:p w:rsidR="00BF5BF4" w:rsidRPr="000230E6" w:rsidRDefault="00BF5BF4" w:rsidP="000230E6">
            <w:pPr>
              <w:pStyle w:val="ListParagraph"/>
              <w:numPr>
                <w:ilvl w:val="0"/>
                <w:numId w:val="12"/>
              </w:numPr>
              <w:spacing w:after="0"/>
              <w:ind w:left="1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0230E6">
              <w:rPr>
                <w:rFonts w:cs="Tahoma"/>
                <w:szCs w:val="24"/>
              </w:rPr>
              <w:t>Early Childhood Education</w:t>
            </w:r>
          </w:p>
          <w:p w:rsidR="00672722" w:rsidRPr="009938DD" w:rsidRDefault="00672722" w:rsidP="00672722">
            <w:pPr>
              <w:pStyle w:val="ListParagraph"/>
              <w:numPr>
                <w:ilvl w:val="0"/>
                <w:numId w:val="2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Department Chair Responsibilities Policy (handout)</w:t>
            </w:r>
          </w:p>
          <w:p w:rsidR="00672722" w:rsidRPr="009938DD" w:rsidRDefault="00672722" w:rsidP="00672722">
            <w:pPr>
              <w:pStyle w:val="ListParagraph"/>
              <w:numPr>
                <w:ilvl w:val="0"/>
                <w:numId w:val="2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Guidelines for Departments’ Interactions with Branch Campus and Satellite Center Directors Policy (handout)</w:t>
            </w:r>
          </w:p>
          <w:p w:rsidR="006028C7" w:rsidRDefault="006028C7" w:rsidP="00B26E89">
            <w:pPr>
              <w:pStyle w:val="List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92" w:type="dxa"/>
          </w:tcPr>
          <w:p w:rsidR="006028C7" w:rsidRDefault="006028C7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Mike McFarlane</w:t>
            </w:r>
          </w:p>
          <w:p w:rsidR="006028C7" w:rsidRDefault="006028C7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  <w:tr w:rsidR="006028C7" w:rsidTr="004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6028C7" w:rsidRDefault="006028C7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6.</w:t>
            </w:r>
          </w:p>
        </w:tc>
        <w:tc>
          <w:tcPr>
            <w:tcW w:w="5641" w:type="dxa"/>
          </w:tcPr>
          <w:p w:rsidR="00B26E89" w:rsidRDefault="00B26E89" w:rsidP="00B26E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Additional Items as Time Permits</w:t>
            </w:r>
          </w:p>
          <w:p w:rsidR="006028C7" w:rsidRPr="00E1088D" w:rsidRDefault="006028C7" w:rsidP="00E108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92" w:type="dxa"/>
          </w:tcPr>
          <w:p w:rsidR="006028C7" w:rsidRDefault="006028C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D81D71" w:rsidRDefault="00D81D71" w:rsidP="00D81D71"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sectPr w:rsidR="00D8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E5F"/>
    <w:multiLevelType w:val="hybridMultilevel"/>
    <w:tmpl w:val="8FB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5DD2"/>
    <w:multiLevelType w:val="hybridMultilevel"/>
    <w:tmpl w:val="FE1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2F7E"/>
    <w:multiLevelType w:val="hybridMultilevel"/>
    <w:tmpl w:val="7F14B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0581"/>
    <w:multiLevelType w:val="hybridMultilevel"/>
    <w:tmpl w:val="C35EA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3C8"/>
    <w:multiLevelType w:val="hybridMultilevel"/>
    <w:tmpl w:val="97D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A35CB"/>
    <w:multiLevelType w:val="hybridMultilevel"/>
    <w:tmpl w:val="B10C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71"/>
    <w:rsid w:val="00020688"/>
    <w:rsid w:val="000230E6"/>
    <w:rsid w:val="00057EC4"/>
    <w:rsid w:val="000A4AC4"/>
    <w:rsid w:val="001035ED"/>
    <w:rsid w:val="00113E81"/>
    <w:rsid w:val="00133CEA"/>
    <w:rsid w:val="00145627"/>
    <w:rsid w:val="00310C5D"/>
    <w:rsid w:val="0038470D"/>
    <w:rsid w:val="003C438B"/>
    <w:rsid w:val="003D0E50"/>
    <w:rsid w:val="00457873"/>
    <w:rsid w:val="004C107B"/>
    <w:rsid w:val="006028C7"/>
    <w:rsid w:val="00656C44"/>
    <w:rsid w:val="00672722"/>
    <w:rsid w:val="00801727"/>
    <w:rsid w:val="00955480"/>
    <w:rsid w:val="009938DD"/>
    <w:rsid w:val="00B26E89"/>
    <w:rsid w:val="00BF5BF4"/>
    <w:rsid w:val="00C11D1F"/>
    <w:rsid w:val="00D56B39"/>
    <w:rsid w:val="00D81D71"/>
    <w:rsid w:val="00D83358"/>
    <w:rsid w:val="00DF2915"/>
    <w:rsid w:val="00E1088D"/>
    <w:rsid w:val="00E10DFD"/>
    <w:rsid w:val="00EA0E42"/>
    <w:rsid w:val="00F21A49"/>
    <w:rsid w:val="00F33A15"/>
    <w:rsid w:val="00F54A0D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Moore</dc:creator>
  <cp:lastModifiedBy>Great Basin College</cp:lastModifiedBy>
  <cp:revision>3</cp:revision>
  <cp:lastPrinted>2013-08-20T18:36:00Z</cp:lastPrinted>
  <dcterms:created xsi:type="dcterms:W3CDTF">2013-08-20T18:43:00Z</dcterms:created>
  <dcterms:modified xsi:type="dcterms:W3CDTF">2013-08-20T18:46:00Z</dcterms:modified>
</cp:coreProperties>
</file>