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EC" w:rsidRPr="00EE7BB8" w:rsidRDefault="00AA73CF" w:rsidP="00CB475E">
      <w:pPr>
        <w:jc w:val="center"/>
        <w:rPr>
          <w:b/>
          <w:sz w:val="24"/>
          <w:szCs w:val="24"/>
          <w:u w:val="single"/>
        </w:rPr>
      </w:pPr>
      <w:r>
        <w:rPr>
          <w:b/>
          <w:sz w:val="24"/>
          <w:szCs w:val="24"/>
          <w:u w:val="single"/>
        </w:rPr>
        <w:t>BUDGET &amp; FACILITIES</w:t>
      </w:r>
      <w:r w:rsidR="00662F79" w:rsidRPr="00EE7BB8">
        <w:rPr>
          <w:b/>
          <w:sz w:val="24"/>
          <w:szCs w:val="24"/>
          <w:u w:val="single"/>
        </w:rPr>
        <w:t xml:space="preserve"> </w:t>
      </w:r>
      <w:r w:rsidR="00CB475E" w:rsidRPr="00EE7BB8">
        <w:rPr>
          <w:b/>
          <w:sz w:val="24"/>
          <w:szCs w:val="24"/>
          <w:u w:val="single"/>
        </w:rPr>
        <w:t>COMMITTEE</w:t>
      </w:r>
    </w:p>
    <w:p w:rsidR="00CB475E" w:rsidRDefault="00D30DB4" w:rsidP="00CB475E">
      <w:pPr>
        <w:jc w:val="center"/>
        <w:rPr>
          <w:b/>
          <w:sz w:val="24"/>
          <w:szCs w:val="24"/>
          <w:u w:val="single"/>
        </w:rPr>
      </w:pPr>
      <w:r>
        <w:rPr>
          <w:b/>
          <w:sz w:val="24"/>
          <w:szCs w:val="24"/>
          <w:u w:val="single"/>
        </w:rPr>
        <w:t>April 30, 2019</w:t>
      </w:r>
    </w:p>
    <w:p w:rsidR="00370223" w:rsidRDefault="00370223" w:rsidP="00CB475E">
      <w:pPr>
        <w:jc w:val="center"/>
        <w:rPr>
          <w:b/>
          <w:sz w:val="24"/>
          <w:szCs w:val="24"/>
        </w:rPr>
      </w:pPr>
      <w:r w:rsidRPr="00370223">
        <w:rPr>
          <w:b/>
          <w:sz w:val="24"/>
          <w:szCs w:val="24"/>
        </w:rPr>
        <w:t>(MH 102, Battle Mountain</w:t>
      </w:r>
      <w:r w:rsidR="00736C1D">
        <w:rPr>
          <w:b/>
          <w:sz w:val="24"/>
          <w:szCs w:val="24"/>
        </w:rPr>
        <w:t>, Pahrump</w:t>
      </w:r>
      <w:r w:rsidRPr="00370223">
        <w:rPr>
          <w:b/>
          <w:sz w:val="24"/>
          <w:szCs w:val="24"/>
        </w:rPr>
        <w:t>)</w:t>
      </w:r>
    </w:p>
    <w:p w:rsidR="00867B66" w:rsidRDefault="006B5F15" w:rsidP="00CB475E">
      <w:pPr>
        <w:jc w:val="center"/>
        <w:rPr>
          <w:b/>
          <w:sz w:val="24"/>
          <w:szCs w:val="24"/>
        </w:rPr>
      </w:pPr>
      <w:r>
        <w:rPr>
          <w:b/>
          <w:sz w:val="24"/>
          <w:szCs w:val="24"/>
        </w:rPr>
        <w:t xml:space="preserve">Present:  Norm Whittaker, Tony Cortez, Jill Chambliss, Robert Hannu; </w:t>
      </w:r>
    </w:p>
    <w:p w:rsidR="00867B66" w:rsidRDefault="006B5F15" w:rsidP="00CB475E">
      <w:pPr>
        <w:jc w:val="center"/>
        <w:rPr>
          <w:b/>
          <w:sz w:val="24"/>
          <w:szCs w:val="24"/>
        </w:rPr>
      </w:pPr>
      <w:r>
        <w:rPr>
          <w:b/>
          <w:sz w:val="24"/>
          <w:szCs w:val="24"/>
        </w:rPr>
        <w:t xml:space="preserve">Excused:  Sharon Sutherland, Jeannie Bailey, </w:t>
      </w:r>
      <w:proofErr w:type="gramStart"/>
      <w:r>
        <w:rPr>
          <w:b/>
          <w:sz w:val="24"/>
          <w:szCs w:val="24"/>
        </w:rPr>
        <w:t>Danny</w:t>
      </w:r>
      <w:proofErr w:type="gramEnd"/>
      <w:r>
        <w:rPr>
          <w:b/>
          <w:sz w:val="24"/>
          <w:szCs w:val="24"/>
        </w:rPr>
        <w:t xml:space="preserve"> Gonzales; </w:t>
      </w:r>
    </w:p>
    <w:p w:rsidR="006B5F15" w:rsidRPr="00370223" w:rsidRDefault="006B5F15" w:rsidP="00CB475E">
      <w:pPr>
        <w:jc w:val="center"/>
        <w:rPr>
          <w:b/>
          <w:sz w:val="24"/>
          <w:szCs w:val="24"/>
        </w:rPr>
      </w:pPr>
      <w:bookmarkStart w:id="0" w:name="_GoBack"/>
      <w:bookmarkEnd w:id="0"/>
      <w:r>
        <w:rPr>
          <w:b/>
          <w:sz w:val="24"/>
          <w:szCs w:val="24"/>
        </w:rPr>
        <w:t>Absent: Dwaine Hiles, John Rice</w:t>
      </w:r>
    </w:p>
    <w:p w:rsidR="0042265F" w:rsidRPr="00EE7BB8" w:rsidRDefault="0042265F" w:rsidP="00442058">
      <w:pPr>
        <w:rPr>
          <w:sz w:val="24"/>
          <w:szCs w:val="24"/>
        </w:rPr>
      </w:pPr>
    </w:p>
    <w:p w:rsidR="00736C1D" w:rsidRDefault="006B5F15" w:rsidP="006B5F15">
      <w:pPr>
        <w:rPr>
          <w:sz w:val="24"/>
          <w:szCs w:val="24"/>
        </w:rPr>
      </w:pPr>
      <w:r>
        <w:rPr>
          <w:sz w:val="24"/>
          <w:szCs w:val="24"/>
        </w:rPr>
        <w:t>Minutes:</w:t>
      </w:r>
    </w:p>
    <w:p w:rsidR="00D30DB4" w:rsidRDefault="00D30DB4" w:rsidP="00CB475E">
      <w:pPr>
        <w:rPr>
          <w:sz w:val="24"/>
          <w:szCs w:val="24"/>
        </w:rPr>
      </w:pPr>
    </w:p>
    <w:p w:rsidR="00D30DB4" w:rsidRDefault="00D30DB4" w:rsidP="006B5F15">
      <w:pPr>
        <w:pStyle w:val="ListParagraph"/>
        <w:numPr>
          <w:ilvl w:val="0"/>
          <w:numId w:val="5"/>
        </w:numPr>
        <w:rPr>
          <w:sz w:val="24"/>
          <w:szCs w:val="24"/>
        </w:rPr>
      </w:pPr>
      <w:r>
        <w:rPr>
          <w:sz w:val="24"/>
          <w:szCs w:val="24"/>
        </w:rPr>
        <w:t>Review of Budget and Facilities Committee Policies</w:t>
      </w:r>
    </w:p>
    <w:p w:rsidR="006B5F15" w:rsidRPr="006B5F15" w:rsidRDefault="006B5F15" w:rsidP="006B5F15">
      <w:pPr>
        <w:pStyle w:val="ListParagraph"/>
        <w:ind w:left="1440"/>
        <w:rPr>
          <w:sz w:val="24"/>
          <w:szCs w:val="24"/>
        </w:rPr>
      </w:pPr>
      <w:r>
        <w:rPr>
          <w:sz w:val="24"/>
          <w:szCs w:val="24"/>
        </w:rPr>
        <w:t xml:space="preserve">The group discussed the revisions to the guidelines document developed in the fall and a decision was made to resubmit the document for approval by </w:t>
      </w:r>
      <w:r>
        <w:rPr>
          <w:sz w:val="24"/>
          <w:szCs w:val="24"/>
        </w:rPr>
        <w:br/>
        <w:t>Faculty Senate</w:t>
      </w:r>
    </w:p>
    <w:p w:rsidR="00D30DB4" w:rsidRDefault="00D30DB4" w:rsidP="00D30DB4">
      <w:pPr>
        <w:pStyle w:val="ListParagraph"/>
        <w:ind w:left="1440"/>
        <w:rPr>
          <w:sz w:val="24"/>
          <w:szCs w:val="24"/>
        </w:rPr>
      </w:pPr>
    </w:p>
    <w:p w:rsidR="00D30DB4" w:rsidRDefault="00D30DB4" w:rsidP="00D30DB4">
      <w:pPr>
        <w:pStyle w:val="ListParagraph"/>
        <w:numPr>
          <w:ilvl w:val="0"/>
          <w:numId w:val="5"/>
        </w:numPr>
        <w:rPr>
          <w:sz w:val="24"/>
          <w:szCs w:val="24"/>
        </w:rPr>
      </w:pPr>
      <w:r>
        <w:rPr>
          <w:sz w:val="24"/>
          <w:szCs w:val="24"/>
        </w:rPr>
        <w:t>Discussion of Equipment Request submission process</w:t>
      </w:r>
    </w:p>
    <w:p w:rsidR="006B5F15" w:rsidRDefault="006B5F15" w:rsidP="006B5F15">
      <w:pPr>
        <w:ind w:left="1440"/>
        <w:rPr>
          <w:sz w:val="24"/>
          <w:szCs w:val="24"/>
        </w:rPr>
      </w:pPr>
      <w:r>
        <w:rPr>
          <w:sz w:val="24"/>
          <w:szCs w:val="24"/>
        </w:rPr>
        <w:t>The Committee Chair reported that there had been some sort of problem with the Science Department equipment requests in the fall that had kept them from showing up on the website.  For the upcoming fall equipment submissions, the committee chair should ensure that Frank Sawyer opens up the web submission form in September and that a notification is send to department chairs at that time.</w:t>
      </w:r>
    </w:p>
    <w:p w:rsidR="006B5F15" w:rsidRPr="006B5F15" w:rsidRDefault="006B5F15" w:rsidP="006B5F15">
      <w:pPr>
        <w:ind w:left="1440"/>
        <w:rPr>
          <w:sz w:val="24"/>
          <w:szCs w:val="24"/>
        </w:rPr>
      </w:pPr>
      <w:r>
        <w:rPr>
          <w:sz w:val="24"/>
          <w:szCs w:val="24"/>
        </w:rPr>
        <w:t>There was also discussion of replacing the computer lab chairs in Battle Mountain with surplus chairs from Elko.  Battle Mountain will also request replacement computer tables in the Fall 2019 equipment request cycle.</w:t>
      </w:r>
    </w:p>
    <w:p w:rsidR="00D30DB4" w:rsidRDefault="00D30DB4" w:rsidP="00D30DB4">
      <w:pPr>
        <w:pStyle w:val="ListParagraph"/>
        <w:ind w:left="1080"/>
        <w:rPr>
          <w:sz w:val="24"/>
          <w:szCs w:val="24"/>
        </w:rPr>
      </w:pPr>
    </w:p>
    <w:p w:rsidR="00D30DB4" w:rsidRDefault="00D30DB4" w:rsidP="00D30DB4">
      <w:pPr>
        <w:pStyle w:val="ListParagraph"/>
        <w:numPr>
          <w:ilvl w:val="0"/>
          <w:numId w:val="5"/>
        </w:numPr>
        <w:rPr>
          <w:sz w:val="24"/>
          <w:szCs w:val="24"/>
        </w:rPr>
      </w:pPr>
      <w:r>
        <w:rPr>
          <w:sz w:val="24"/>
          <w:szCs w:val="24"/>
        </w:rPr>
        <w:t>Update on Digital Signage project</w:t>
      </w:r>
    </w:p>
    <w:p w:rsidR="00D30DB4" w:rsidRPr="006B5F15" w:rsidRDefault="006B5F15" w:rsidP="006B5F15">
      <w:pPr>
        <w:ind w:left="1440"/>
        <w:rPr>
          <w:sz w:val="24"/>
          <w:szCs w:val="24"/>
        </w:rPr>
      </w:pPr>
      <w:r>
        <w:rPr>
          <w:sz w:val="24"/>
          <w:szCs w:val="24"/>
        </w:rPr>
        <w:t>Bob Hannu reported that the new signage system is up and running in Ely</w:t>
      </w:r>
      <w:r w:rsidR="002F44A4">
        <w:rPr>
          <w:sz w:val="24"/>
          <w:szCs w:val="24"/>
        </w:rPr>
        <w:t>, Pahrump</w:t>
      </w:r>
      <w:r>
        <w:rPr>
          <w:sz w:val="24"/>
          <w:szCs w:val="24"/>
        </w:rPr>
        <w:t xml:space="preserve">, and Winnemucca as well as </w:t>
      </w:r>
      <w:r w:rsidR="002F44A4">
        <w:rPr>
          <w:sz w:val="24"/>
          <w:szCs w:val="24"/>
        </w:rPr>
        <w:t xml:space="preserve">on </w:t>
      </w:r>
      <w:r>
        <w:rPr>
          <w:sz w:val="24"/>
          <w:szCs w:val="24"/>
        </w:rPr>
        <w:t>the Leonard Center monitors.  Members of the B</w:t>
      </w:r>
      <w:r w:rsidR="00867B66">
        <w:rPr>
          <w:sz w:val="24"/>
          <w:szCs w:val="24"/>
        </w:rPr>
        <w:t>&amp;F committee are invited to offer</w:t>
      </w:r>
      <w:r>
        <w:rPr>
          <w:sz w:val="24"/>
          <w:szCs w:val="24"/>
        </w:rPr>
        <w:t xml:space="preserve"> input related to the placement of the </w:t>
      </w:r>
      <w:r w:rsidR="0032073B">
        <w:rPr>
          <w:sz w:val="24"/>
          <w:szCs w:val="24"/>
        </w:rPr>
        <w:t xml:space="preserve">other monitors on the Elko campus.  CTE will discuss this and how </w:t>
      </w:r>
      <w:r w:rsidR="002F44A4">
        <w:rPr>
          <w:sz w:val="24"/>
          <w:szCs w:val="24"/>
        </w:rPr>
        <w:t xml:space="preserve">their </w:t>
      </w:r>
      <w:r w:rsidR="0032073B">
        <w:rPr>
          <w:sz w:val="24"/>
          <w:szCs w:val="24"/>
        </w:rPr>
        <w:t>individual departments can pro</w:t>
      </w:r>
      <w:r w:rsidR="002F44A4">
        <w:rPr>
          <w:sz w:val="24"/>
          <w:szCs w:val="24"/>
        </w:rPr>
        <w:t xml:space="preserve">gram content on their building monitors at their upcoming </w:t>
      </w:r>
      <w:r w:rsidR="009A494A">
        <w:rPr>
          <w:sz w:val="24"/>
          <w:szCs w:val="24"/>
        </w:rPr>
        <w:t>meeting on</w:t>
      </w:r>
      <w:r w:rsidR="002F44A4">
        <w:rPr>
          <w:sz w:val="24"/>
          <w:szCs w:val="24"/>
        </w:rPr>
        <w:t xml:space="preserve"> Friday</w:t>
      </w:r>
      <w:r w:rsidR="009A494A">
        <w:rPr>
          <w:sz w:val="24"/>
          <w:szCs w:val="24"/>
        </w:rPr>
        <w:t>, May 3</w:t>
      </w:r>
      <w:r w:rsidR="002F44A4">
        <w:rPr>
          <w:sz w:val="24"/>
          <w:szCs w:val="24"/>
        </w:rPr>
        <w:t>.</w:t>
      </w:r>
    </w:p>
    <w:sectPr w:rsidR="00D30DB4" w:rsidRPr="006B5F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101"/>
    <w:multiLevelType w:val="hybridMultilevel"/>
    <w:tmpl w:val="67521822"/>
    <w:lvl w:ilvl="0" w:tplc="E150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95621"/>
    <w:multiLevelType w:val="hybridMultilevel"/>
    <w:tmpl w:val="9264AA30"/>
    <w:lvl w:ilvl="0" w:tplc="474A3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D5497"/>
    <w:multiLevelType w:val="hybridMultilevel"/>
    <w:tmpl w:val="91F84B36"/>
    <w:lvl w:ilvl="0" w:tplc="0F661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34E7F"/>
    <w:multiLevelType w:val="hybridMultilevel"/>
    <w:tmpl w:val="232E21F8"/>
    <w:lvl w:ilvl="0" w:tplc="6EA8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F31225"/>
    <w:multiLevelType w:val="hybridMultilevel"/>
    <w:tmpl w:val="19926CA4"/>
    <w:lvl w:ilvl="0" w:tplc="FF2E22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E"/>
    <w:rsid w:val="000C7F0A"/>
    <w:rsid w:val="000D1680"/>
    <w:rsid w:val="001F747E"/>
    <w:rsid w:val="00294C74"/>
    <w:rsid w:val="002F44A4"/>
    <w:rsid w:val="0032073B"/>
    <w:rsid w:val="00370223"/>
    <w:rsid w:val="0042265F"/>
    <w:rsid w:val="00442058"/>
    <w:rsid w:val="004F4EEC"/>
    <w:rsid w:val="005C5383"/>
    <w:rsid w:val="005C7944"/>
    <w:rsid w:val="00662F79"/>
    <w:rsid w:val="006810F2"/>
    <w:rsid w:val="006B3069"/>
    <w:rsid w:val="006B5F15"/>
    <w:rsid w:val="00736C1D"/>
    <w:rsid w:val="00867B66"/>
    <w:rsid w:val="008A787D"/>
    <w:rsid w:val="009A494A"/>
    <w:rsid w:val="009D62E5"/>
    <w:rsid w:val="00A14E3E"/>
    <w:rsid w:val="00AA73CF"/>
    <w:rsid w:val="00B732B1"/>
    <w:rsid w:val="00CB475E"/>
    <w:rsid w:val="00CF48D2"/>
    <w:rsid w:val="00D30DB4"/>
    <w:rsid w:val="00D93916"/>
    <w:rsid w:val="00E659A2"/>
    <w:rsid w:val="00E67B25"/>
    <w:rsid w:val="00E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51709"/>
  <w15:docId w15:val="{4145DBE7-50B5-498B-A320-FAC0978F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ListParagraph">
    <w:name w:val="List Paragraph"/>
    <w:basedOn w:val="Normal"/>
    <w:uiPriority w:val="34"/>
    <w:qFormat/>
    <w:rsid w:val="00D93916"/>
    <w:pPr>
      <w:ind w:left="720"/>
      <w:contextualSpacing/>
    </w:pPr>
  </w:style>
  <w:style w:type="paragraph" w:styleId="BalloonText">
    <w:name w:val="Balloon Text"/>
    <w:basedOn w:val="Normal"/>
    <w:link w:val="BalloonTextChar"/>
    <w:uiPriority w:val="99"/>
    <w:semiHidden/>
    <w:unhideWhenUsed/>
    <w:rsid w:val="00CF4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FAX MACHINES</vt:lpstr>
    </vt:vector>
  </TitlesOfParts>
  <Company>Great Basin College</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MACHINES</dc:title>
  <dc:creator>Linda Vasey</dc:creator>
  <cp:lastModifiedBy>GBC</cp:lastModifiedBy>
  <cp:revision>5</cp:revision>
  <cp:lastPrinted>2019-04-30T18:40:00Z</cp:lastPrinted>
  <dcterms:created xsi:type="dcterms:W3CDTF">2019-04-30T17:34:00Z</dcterms:created>
  <dcterms:modified xsi:type="dcterms:W3CDTF">2019-04-30T18:50:00Z</dcterms:modified>
</cp:coreProperties>
</file>