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CE1F8" w14:textId="77777777" w:rsidR="00DB12C1" w:rsidRDefault="000B6C95">
      <w:pPr>
        <w:widowControl w:val="0"/>
        <w:ind w:left="0" w:hanging="2"/>
        <w:rPr>
          <w:sz w:val="20"/>
          <w:szCs w:val="20"/>
        </w:rPr>
      </w:pPr>
      <w:bookmarkStart w:id="0" w:name="_GoBack"/>
      <w:bookmarkEnd w:id="0"/>
      <w:r>
        <w:rPr>
          <w:b/>
          <w:sz w:val="20"/>
          <w:szCs w:val="20"/>
        </w:rPr>
        <w:t>Course Prefix, Number, and Title: BIO 2</w:t>
      </w:r>
      <w:r>
        <w:rPr>
          <w:b/>
          <w:sz w:val="20"/>
          <w:szCs w:val="20"/>
        </w:rPr>
        <w:t>51 Introduction to Microbiology</w:t>
      </w:r>
    </w:p>
    <w:p w14:paraId="3F25D277" w14:textId="77777777" w:rsidR="00DB12C1" w:rsidRDefault="000B6C95">
      <w:pPr>
        <w:widowControl w:val="0"/>
        <w:ind w:left="0" w:hanging="2"/>
        <w:rPr>
          <w:sz w:val="20"/>
          <w:szCs w:val="20"/>
        </w:rPr>
      </w:pPr>
      <w:r>
        <w:rPr>
          <w:b/>
          <w:sz w:val="20"/>
          <w:szCs w:val="20"/>
        </w:rPr>
        <w:t>Section Number(s): 1006</w:t>
      </w:r>
    </w:p>
    <w:p w14:paraId="2908044F" w14:textId="77777777" w:rsidR="00DB12C1" w:rsidRDefault="000B6C95">
      <w:pPr>
        <w:widowControl w:val="0"/>
        <w:ind w:left="0" w:hanging="2"/>
        <w:rPr>
          <w:sz w:val="20"/>
          <w:szCs w:val="20"/>
        </w:rPr>
      </w:pPr>
      <w:r>
        <w:rPr>
          <w:b/>
          <w:sz w:val="20"/>
          <w:szCs w:val="20"/>
        </w:rPr>
        <w:t>Department: Biology</w:t>
      </w:r>
    </w:p>
    <w:p w14:paraId="339A25D0" w14:textId="77777777" w:rsidR="00DB12C1" w:rsidRDefault="000B6C95">
      <w:pPr>
        <w:widowControl w:val="0"/>
        <w:ind w:left="0" w:hanging="2"/>
        <w:rPr>
          <w:sz w:val="20"/>
          <w:szCs w:val="20"/>
        </w:rPr>
      </w:pPr>
      <w:r>
        <w:rPr>
          <w:b/>
          <w:sz w:val="20"/>
          <w:szCs w:val="20"/>
        </w:rPr>
        <w:t>Instructor:Dr. Rita Pujari</w:t>
      </w:r>
    </w:p>
    <w:p w14:paraId="3BA9719B" w14:textId="77777777" w:rsidR="00DB12C1" w:rsidRDefault="000B6C95">
      <w:pPr>
        <w:widowControl w:val="0"/>
        <w:ind w:left="0" w:hanging="2"/>
        <w:rPr>
          <w:sz w:val="20"/>
          <w:szCs w:val="20"/>
        </w:rPr>
      </w:pPr>
      <w:r>
        <w:rPr>
          <w:b/>
          <w:sz w:val="20"/>
          <w:szCs w:val="20"/>
        </w:rPr>
        <w:t>Academic Year: Spring 2020</w:t>
      </w:r>
    </w:p>
    <w:p w14:paraId="6E78275D" w14:textId="77777777" w:rsidR="00DB12C1" w:rsidRDefault="000B6C95">
      <w:pPr>
        <w:widowControl w:val="0"/>
        <w:ind w:left="0" w:hanging="2"/>
        <w:rPr>
          <w:sz w:val="20"/>
          <w:szCs w:val="20"/>
        </w:rPr>
      </w:pPr>
      <w:r>
        <w:rPr>
          <w:b/>
          <w:sz w:val="20"/>
          <w:szCs w:val="20"/>
        </w:rPr>
        <w:t xml:space="preserve">Semester: Spring </w:t>
      </w:r>
    </w:p>
    <w:p w14:paraId="128B15BF" w14:textId="77777777" w:rsidR="00DB12C1" w:rsidRDefault="000B6C95">
      <w:pPr>
        <w:widowControl w:val="0"/>
        <w:ind w:left="0" w:hanging="2"/>
        <w:rPr>
          <w:sz w:val="18"/>
          <w:szCs w:val="18"/>
        </w:rPr>
        <w:sectPr w:rsidR="00DB12C1">
          <w:headerReference w:type="default" r:id="rId7"/>
          <w:footerReference w:type="default" r:id="rId8"/>
          <w:pgSz w:w="15840" w:h="12240"/>
          <w:pgMar w:top="720" w:right="720" w:bottom="720" w:left="720" w:header="720" w:footer="720" w:gutter="0"/>
          <w:pgNumType w:start="1"/>
          <w:cols w:num="2" w:space="720" w:equalWidth="0">
            <w:col w:w="6840" w:space="720"/>
            <w:col w:w="6840" w:space="0"/>
          </w:cols>
        </w:sectPr>
      </w:pPr>
      <w:r>
        <w:rPr>
          <w:b/>
          <w:sz w:val="20"/>
          <w:szCs w:val="20"/>
        </w:rPr>
        <w:t>Is  this a GenEd class?  No</w:t>
      </w:r>
    </w:p>
    <w:p w14:paraId="7CCDF6B5" w14:textId="77777777" w:rsidR="00DB12C1" w:rsidRDefault="00DB12C1">
      <w:pPr>
        <w:widowControl w:val="0"/>
        <w:ind w:left="0" w:hanging="2"/>
        <w:rPr>
          <w:sz w:val="18"/>
          <w:szCs w:val="18"/>
        </w:rPr>
      </w:pPr>
    </w:p>
    <w:p w14:paraId="047E720C" w14:textId="77777777" w:rsidR="00DB12C1" w:rsidRDefault="00DB12C1">
      <w:pPr>
        <w:widowControl w:val="0"/>
        <w:ind w:left="0" w:hanging="2"/>
        <w:rPr>
          <w:sz w:val="18"/>
          <w:szCs w:val="18"/>
        </w:rPr>
      </w:pPr>
    </w:p>
    <w:p w14:paraId="01E9E63E" w14:textId="77777777" w:rsidR="00DB12C1" w:rsidRDefault="000B6C95">
      <w:pPr>
        <w:widowControl w:val="0"/>
        <w:ind w:left="0" w:hanging="2"/>
        <w:rPr>
          <w:sz w:val="18"/>
          <w:szCs w:val="18"/>
        </w:rPr>
      </w:pPr>
      <w:r>
        <w:rPr>
          <w:b/>
          <w:sz w:val="18"/>
          <w:szCs w:val="18"/>
        </w:rPr>
        <w:t>Complete and submit your assess</w:t>
      </w:r>
      <w:r>
        <w:rPr>
          <w:b/>
          <w:sz w:val="18"/>
          <w:szCs w:val="18"/>
        </w:rPr>
        <w:t>ment report electronically to your department chair.  As needed, please attach supporting documents and/or a narrative description of the assessment activities.  You may use as many or as few outcomes as necessary.</w:t>
      </w:r>
    </w:p>
    <w:p w14:paraId="05328EA0" w14:textId="77777777" w:rsidR="00DB12C1" w:rsidRDefault="00DB12C1">
      <w:pPr>
        <w:widowControl w:val="0"/>
        <w:ind w:left="0" w:hanging="2"/>
        <w:rPr>
          <w:sz w:val="20"/>
          <w:szCs w:val="20"/>
        </w:rPr>
      </w:pPr>
    </w:p>
    <w:tbl>
      <w:tblPr>
        <w:tblStyle w:val="a"/>
        <w:tblW w:w="13950" w:type="dxa"/>
        <w:tblInd w:w="15" w:type="dxa"/>
        <w:tblLayout w:type="fixed"/>
        <w:tblLook w:val="0000" w:firstRow="0" w:lastRow="0" w:firstColumn="0" w:lastColumn="0" w:noHBand="0" w:noVBand="0"/>
      </w:tblPr>
      <w:tblGrid>
        <w:gridCol w:w="2970"/>
        <w:gridCol w:w="3600"/>
        <w:gridCol w:w="3960"/>
        <w:gridCol w:w="3420"/>
      </w:tblGrid>
      <w:tr w:rsidR="00DB12C1" w14:paraId="42F95D23" w14:textId="77777777">
        <w:trPr>
          <w:trHeight w:val="447"/>
        </w:trPr>
        <w:tc>
          <w:tcPr>
            <w:tcW w:w="2970" w:type="dxa"/>
            <w:tcBorders>
              <w:top w:val="single" w:sz="8" w:space="0" w:color="000000"/>
              <w:left w:val="single" w:sz="6" w:space="0" w:color="000000"/>
              <w:bottom w:val="single" w:sz="6" w:space="0" w:color="000000"/>
              <w:right w:val="single" w:sz="6" w:space="0" w:color="000000"/>
            </w:tcBorders>
          </w:tcPr>
          <w:p w14:paraId="7F964925" w14:textId="77777777" w:rsidR="00DB12C1" w:rsidRDefault="000B6C95">
            <w:pPr>
              <w:ind w:left="0" w:hanging="2"/>
            </w:pPr>
            <w:r>
              <w:t>Class/Course Outcomes</w:t>
            </w:r>
          </w:p>
        </w:tc>
        <w:tc>
          <w:tcPr>
            <w:tcW w:w="3600" w:type="dxa"/>
            <w:tcBorders>
              <w:top w:val="single" w:sz="8" w:space="0" w:color="000000"/>
              <w:left w:val="single" w:sz="6" w:space="0" w:color="000000"/>
              <w:bottom w:val="single" w:sz="6" w:space="0" w:color="000000"/>
              <w:right w:val="single" w:sz="6" w:space="0" w:color="000000"/>
            </w:tcBorders>
          </w:tcPr>
          <w:p w14:paraId="43810A0A" w14:textId="77777777" w:rsidR="00DB12C1" w:rsidRDefault="000B6C95">
            <w:pPr>
              <w:ind w:left="0" w:hanging="2"/>
            </w:pPr>
            <w:r>
              <w:t>Assessment Measures</w:t>
            </w:r>
          </w:p>
        </w:tc>
        <w:tc>
          <w:tcPr>
            <w:tcW w:w="3960" w:type="dxa"/>
            <w:tcBorders>
              <w:top w:val="single" w:sz="8" w:space="0" w:color="000000"/>
              <w:left w:val="single" w:sz="6" w:space="0" w:color="000000"/>
              <w:bottom w:val="single" w:sz="6" w:space="0" w:color="000000"/>
              <w:right w:val="single" w:sz="6" w:space="0" w:color="000000"/>
            </w:tcBorders>
          </w:tcPr>
          <w:p w14:paraId="486B0B0F" w14:textId="77777777" w:rsidR="00DB12C1" w:rsidRDefault="000B6C95">
            <w:pPr>
              <w:ind w:left="0" w:hanging="2"/>
            </w:pPr>
            <w:r>
              <w:t>Assessment Results</w:t>
            </w:r>
          </w:p>
        </w:tc>
        <w:tc>
          <w:tcPr>
            <w:tcW w:w="3420" w:type="dxa"/>
            <w:tcBorders>
              <w:top w:val="single" w:sz="8" w:space="0" w:color="000000"/>
              <w:left w:val="single" w:sz="6" w:space="0" w:color="000000"/>
              <w:bottom w:val="single" w:sz="6" w:space="0" w:color="000000"/>
              <w:right w:val="single" w:sz="6" w:space="0" w:color="000000"/>
            </w:tcBorders>
          </w:tcPr>
          <w:p w14:paraId="4D9407BB" w14:textId="77777777" w:rsidR="00DB12C1" w:rsidRDefault="000B6C95">
            <w:pPr>
              <w:ind w:left="0" w:hanging="2"/>
            </w:pPr>
            <w:r>
              <w:t xml:space="preserve">Outcome Results Analysis </w:t>
            </w:r>
          </w:p>
        </w:tc>
      </w:tr>
      <w:tr w:rsidR="00DB12C1" w14:paraId="56D40F60" w14:textId="77777777">
        <w:trPr>
          <w:trHeight w:val="972"/>
        </w:trPr>
        <w:tc>
          <w:tcPr>
            <w:tcW w:w="2970" w:type="dxa"/>
            <w:tcBorders>
              <w:top w:val="single" w:sz="6" w:space="0" w:color="000000"/>
              <w:left w:val="single" w:sz="6" w:space="0" w:color="000000"/>
              <w:right w:val="single" w:sz="6" w:space="0" w:color="000000"/>
            </w:tcBorders>
          </w:tcPr>
          <w:p w14:paraId="7376D723" w14:textId="77777777" w:rsidR="00DB12C1" w:rsidRDefault="000B6C95">
            <w:pPr>
              <w:ind w:left="0" w:hanging="2"/>
            </w:pPr>
            <w:r>
              <w:t xml:space="preserve">In the boxes below, summarize the outcomes assessed in your class or course during the last year. If this is a GenEd class, include the appropriate GenEd objectives. </w:t>
            </w:r>
          </w:p>
        </w:tc>
        <w:tc>
          <w:tcPr>
            <w:tcW w:w="3600" w:type="dxa"/>
            <w:tcBorders>
              <w:top w:val="single" w:sz="6" w:space="0" w:color="000000"/>
              <w:left w:val="single" w:sz="6" w:space="0" w:color="000000"/>
              <w:right w:val="single" w:sz="6" w:space="0" w:color="000000"/>
            </w:tcBorders>
          </w:tcPr>
          <w:p w14:paraId="3128483C" w14:textId="77777777" w:rsidR="00DB12C1" w:rsidRDefault="000B6C95">
            <w:pPr>
              <w:ind w:left="0" w:hanging="2"/>
            </w:pPr>
            <w:r>
              <w:t>I</w:t>
            </w:r>
            <w:r>
              <w:t>n the boxes below, summarize the methods used to assess course outcomes during the last year. Include the criterion you’ll use to judge whether or not students have achieved the expected outcome.</w:t>
            </w:r>
          </w:p>
        </w:tc>
        <w:tc>
          <w:tcPr>
            <w:tcW w:w="3960" w:type="dxa"/>
            <w:tcBorders>
              <w:top w:val="single" w:sz="6" w:space="0" w:color="000000"/>
              <w:left w:val="single" w:sz="6" w:space="0" w:color="000000"/>
              <w:right w:val="single" w:sz="6" w:space="0" w:color="000000"/>
            </w:tcBorders>
          </w:tcPr>
          <w:p w14:paraId="7167FCA3" w14:textId="77777777" w:rsidR="00DB12C1" w:rsidRDefault="000B6C95">
            <w:pPr>
              <w:ind w:left="0" w:hanging="2"/>
            </w:pPr>
            <w:r>
              <w:t>In the boxes below, summarize the results of your assessment</w:t>
            </w:r>
            <w:r>
              <w:t xml:space="preserve"> activities during the last year.  Include your judgement as to whether or not the criterion for student achievement has been met.</w:t>
            </w:r>
          </w:p>
        </w:tc>
        <w:tc>
          <w:tcPr>
            <w:tcW w:w="3420" w:type="dxa"/>
            <w:tcBorders>
              <w:top w:val="single" w:sz="6" w:space="0" w:color="000000"/>
              <w:left w:val="single" w:sz="6" w:space="0" w:color="000000"/>
              <w:right w:val="single" w:sz="6" w:space="0" w:color="000000"/>
            </w:tcBorders>
          </w:tcPr>
          <w:p w14:paraId="3D53E70F" w14:textId="77777777" w:rsidR="00DB12C1" w:rsidRDefault="000B6C95">
            <w:pPr>
              <w:ind w:left="0" w:hanging="2"/>
            </w:pPr>
            <w:r>
              <w:t>In the boxes below, please reflect on this outcome’s results and summarize how you plan to use the results to improve student</w:t>
            </w:r>
            <w:r>
              <w:t xml:space="preserve"> learning.</w:t>
            </w:r>
          </w:p>
        </w:tc>
      </w:tr>
      <w:tr w:rsidR="00DB12C1" w14:paraId="0528692C" w14:textId="77777777">
        <w:trPr>
          <w:trHeight w:val="1920"/>
        </w:trPr>
        <w:tc>
          <w:tcPr>
            <w:tcW w:w="2970" w:type="dxa"/>
            <w:tcBorders>
              <w:top w:val="single" w:sz="8" w:space="0" w:color="000000"/>
              <w:left w:val="single" w:sz="6" w:space="0" w:color="000000"/>
              <w:bottom w:val="single" w:sz="6" w:space="0" w:color="000000"/>
              <w:right w:val="single" w:sz="6" w:space="0" w:color="000000"/>
            </w:tcBorders>
          </w:tcPr>
          <w:p w14:paraId="205EC96B" w14:textId="77777777" w:rsidR="00DB12C1" w:rsidRDefault="000B6C95">
            <w:pPr>
              <w:ind w:left="0" w:hanging="2"/>
            </w:pPr>
            <w:r>
              <w:t>Outcome #1:</w:t>
            </w:r>
            <w:r>
              <w:t>Functional Anatomy of Cells - Describe the cellular structure of prokaryotic cells and cell walls.  Apply this information to disease processes.</w:t>
            </w:r>
          </w:p>
          <w:p w14:paraId="6F61C4CA" w14:textId="77777777" w:rsidR="00DB12C1" w:rsidRDefault="00DB12C1">
            <w:pPr>
              <w:ind w:left="0" w:hanging="2"/>
            </w:pPr>
          </w:p>
          <w:p w14:paraId="14C77F0F" w14:textId="77777777" w:rsidR="00DB12C1" w:rsidRDefault="00DB12C1">
            <w:pPr>
              <w:ind w:left="0" w:hanging="2"/>
            </w:pPr>
          </w:p>
          <w:p w14:paraId="446217B9" w14:textId="77777777" w:rsidR="00DB12C1" w:rsidRDefault="00DB12C1">
            <w:pPr>
              <w:ind w:left="0" w:hanging="2"/>
            </w:pPr>
          </w:p>
          <w:p w14:paraId="0234F3AB" w14:textId="77777777" w:rsidR="00DB12C1" w:rsidRDefault="00DB12C1">
            <w:pPr>
              <w:ind w:left="0" w:hanging="2"/>
            </w:pPr>
          </w:p>
          <w:p w14:paraId="4474AA55" w14:textId="77777777" w:rsidR="00DB12C1" w:rsidRDefault="00DB12C1">
            <w:pPr>
              <w:ind w:left="0" w:hanging="2"/>
            </w:pPr>
          </w:p>
          <w:p w14:paraId="4AB75619" w14:textId="77777777" w:rsidR="00DB12C1" w:rsidRDefault="00DB12C1">
            <w:pPr>
              <w:ind w:left="0" w:hanging="2"/>
            </w:pPr>
          </w:p>
          <w:p w14:paraId="766ED80B" w14:textId="77777777" w:rsidR="00DB12C1" w:rsidRDefault="00DB12C1">
            <w:pPr>
              <w:ind w:left="0" w:hanging="2"/>
            </w:pPr>
          </w:p>
        </w:tc>
        <w:tc>
          <w:tcPr>
            <w:tcW w:w="3600" w:type="dxa"/>
            <w:tcBorders>
              <w:top w:val="single" w:sz="8" w:space="0" w:color="000000"/>
              <w:left w:val="single" w:sz="6" w:space="0" w:color="000000"/>
              <w:bottom w:val="single" w:sz="6" w:space="0" w:color="000000"/>
              <w:right w:val="single" w:sz="6" w:space="0" w:color="000000"/>
            </w:tcBorders>
          </w:tcPr>
          <w:p w14:paraId="15630B78" w14:textId="77777777" w:rsidR="00DB12C1" w:rsidRDefault="000B6C95">
            <w:pPr>
              <w:ind w:left="0" w:hanging="2"/>
            </w:pPr>
            <w:r>
              <w:t>Assessment Measure:</w:t>
            </w:r>
            <w:r>
              <w:t>Lecture exam- 1, laboratory quizzes.</w:t>
            </w:r>
          </w:p>
          <w:p w14:paraId="13BBBC9C" w14:textId="77777777" w:rsidR="00DB12C1" w:rsidRDefault="00DB12C1">
            <w:pPr>
              <w:ind w:left="0" w:hanging="2"/>
            </w:pPr>
          </w:p>
          <w:p w14:paraId="243F6120" w14:textId="77777777" w:rsidR="00DB12C1" w:rsidRDefault="00DB12C1">
            <w:pPr>
              <w:ind w:left="0" w:hanging="2"/>
            </w:pPr>
          </w:p>
          <w:p w14:paraId="2E7DC1CC" w14:textId="77777777" w:rsidR="00DB12C1" w:rsidRDefault="00DB12C1">
            <w:pPr>
              <w:ind w:left="0" w:hanging="2"/>
            </w:pPr>
          </w:p>
          <w:p w14:paraId="2980794A" w14:textId="77777777" w:rsidR="00DB12C1" w:rsidRDefault="00DB12C1">
            <w:pPr>
              <w:ind w:left="0" w:hanging="2"/>
            </w:pPr>
          </w:p>
          <w:p w14:paraId="40B9DEFB" w14:textId="77777777" w:rsidR="00DB12C1" w:rsidRDefault="00DB12C1">
            <w:pPr>
              <w:ind w:left="0" w:hanging="2"/>
            </w:pPr>
          </w:p>
          <w:p w14:paraId="35AC0785" w14:textId="77777777" w:rsidR="00DB12C1" w:rsidRDefault="000B6C95">
            <w:pPr>
              <w:ind w:left="0" w:hanging="2"/>
            </w:pPr>
            <w:r>
              <w:t>Criterion for achievement:60% and above</w:t>
            </w:r>
          </w:p>
        </w:tc>
        <w:tc>
          <w:tcPr>
            <w:tcW w:w="3960" w:type="dxa"/>
            <w:tcBorders>
              <w:top w:val="single" w:sz="8" w:space="0" w:color="000000"/>
              <w:left w:val="single" w:sz="6" w:space="0" w:color="000000"/>
              <w:bottom w:val="single" w:sz="6" w:space="0" w:color="000000"/>
              <w:right w:val="single" w:sz="6" w:space="0" w:color="000000"/>
            </w:tcBorders>
          </w:tcPr>
          <w:p w14:paraId="23A945F8" w14:textId="77777777" w:rsidR="00DB12C1" w:rsidRDefault="000B6C95">
            <w:pPr>
              <w:ind w:left="0" w:hanging="2"/>
            </w:pPr>
            <w:r>
              <w:t>Results:</w:t>
            </w:r>
          </w:p>
          <w:p w14:paraId="2FEE0DF7" w14:textId="77777777" w:rsidR="00DB12C1" w:rsidRDefault="000B6C95">
            <w:pPr>
              <w:ind w:left="0" w:hanging="2"/>
            </w:pPr>
            <w:r>
              <w:t>Lecture Exam - 1</w:t>
            </w:r>
          </w:p>
          <w:p w14:paraId="5A9A9286" w14:textId="77777777" w:rsidR="00DB12C1" w:rsidRDefault="000B6C95">
            <w:pPr>
              <w:ind w:left="0" w:hanging="2"/>
            </w:pPr>
            <w:r>
              <w:t>Avg Score - 74%</w:t>
            </w:r>
          </w:p>
          <w:p w14:paraId="76F3F7B1" w14:textId="77777777" w:rsidR="00DB12C1" w:rsidRDefault="000B6C95">
            <w:pPr>
              <w:ind w:left="0" w:hanging="2"/>
            </w:pPr>
            <w:r>
              <w:t>Highest score - 100%</w:t>
            </w:r>
          </w:p>
          <w:p w14:paraId="0872396A" w14:textId="77777777" w:rsidR="00DB12C1" w:rsidRDefault="000B6C95">
            <w:pPr>
              <w:ind w:left="0" w:hanging="2"/>
            </w:pPr>
            <w:r>
              <w:t>Lowest score- 42%</w:t>
            </w:r>
          </w:p>
          <w:p w14:paraId="21115194" w14:textId="77777777" w:rsidR="00DB12C1" w:rsidRDefault="000B6C95">
            <w:pPr>
              <w:ind w:left="0" w:hanging="2"/>
            </w:pPr>
            <w:r>
              <w:t>SD- 17.44%</w:t>
            </w:r>
          </w:p>
          <w:p w14:paraId="30736BD7" w14:textId="77777777" w:rsidR="00DB12C1" w:rsidRDefault="000B6C95">
            <w:pPr>
              <w:ind w:left="0" w:hanging="2"/>
            </w:pPr>
            <w:r>
              <w:t>Avg Time -1:16:27</w:t>
            </w:r>
          </w:p>
          <w:p w14:paraId="56FCDF1C" w14:textId="77777777" w:rsidR="00DB12C1" w:rsidRDefault="00DB12C1">
            <w:pPr>
              <w:ind w:left="0" w:hanging="2"/>
            </w:pPr>
          </w:p>
          <w:p w14:paraId="3E08245E" w14:textId="77777777" w:rsidR="00DB12C1" w:rsidRDefault="00DB12C1">
            <w:pPr>
              <w:ind w:left="0" w:hanging="2"/>
            </w:pPr>
          </w:p>
          <w:p w14:paraId="5967F2E7" w14:textId="77777777" w:rsidR="00DB12C1" w:rsidRDefault="00DB12C1">
            <w:pPr>
              <w:ind w:left="0" w:hanging="2"/>
            </w:pPr>
          </w:p>
          <w:p w14:paraId="03DE7013" w14:textId="77777777" w:rsidR="00DB12C1" w:rsidRDefault="00DB12C1">
            <w:pPr>
              <w:ind w:left="0" w:hanging="2"/>
            </w:pPr>
          </w:p>
          <w:p w14:paraId="077E2873" w14:textId="77777777" w:rsidR="00DB12C1" w:rsidRDefault="000B6C95">
            <w:pPr>
              <w:ind w:left="0" w:hanging="2"/>
            </w:pPr>
            <w:r>
              <w:t>Criterion Met:  Yes</w:t>
            </w:r>
          </w:p>
        </w:tc>
        <w:tc>
          <w:tcPr>
            <w:tcW w:w="3420" w:type="dxa"/>
            <w:tcBorders>
              <w:top w:val="single" w:sz="8" w:space="0" w:color="000000"/>
              <w:left w:val="single" w:sz="6" w:space="0" w:color="000000"/>
              <w:bottom w:val="single" w:sz="6" w:space="0" w:color="000000"/>
              <w:right w:val="single" w:sz="6" w:space="0" w:color="000000"/>
            </w:tcBorders>
          </w:tcPr>
          <w:p w14:paraId="0DE28950" w14:textId="77777777" w:rsidR="00DB12C1" w:rsidRDefault="000B6C95">
            <w:pPr>
              <w:ind w:left="0" w:hanging="2"/>
            </w:pPr>
            <w:r>
              <w:t>1. Results Analysis: The result explains the wide range of students based on their scores in the class. The student</w:t>
            </w:r>
            <w:r>
              <w:t xml:space="preserve">s </w:t>
            </w:r>
            <w:r>
              <w:t>with lower scores ended up dropp</w:t>
            </w:r>
            <w:r>
              <w:t>ing the class</w:t>
            </w:r>
            <w:r>
              <w:t xml:space="preserve"> </w:t>
            </w:r>
            <w:r>
              <w:t>later in the semester</w:t>
            </w:r>
            <w:r>
              <w:t>. Som</w:t>
            </w:r>
            <w:r>
              <w:t>e students were just not ready for the challenges of this class.</w:t>
            </w:r>
          </w:p>
          <w:p w14:paraId="46BA8B1E" w14:textId="77777777" w:rsidR="00DB12C1" w:rsidRDefault="00DB12C1">
            <w:pPr>
              <w:ind w:left="0" w:hanging="2"/>
            </w:pPr>
          </w:p>
          <w:p w14:paraId="7D77DB8E" w14:textId="77777777" w:rsidR="00DB12C1" w:rsidRDefault="00DB12C1">
            <w:pPr>
              <w:ind w:left="0" w:hanging="2"/>
            </w:pPr>
          </w:p>
          <w:p w14:paraId="7A2ED8BC" w14:textId="77777777" w:rsidR="00DB12C1" w:rsidRDefault="00DB12C1">
            <w:pPr>
              <w:ind w:left="0" w:hanging="2"/>
            </w:pPr>
          </w:p>
          <w:p w14:paraId="723D91C4" w14:textId="77777777" w:rsidR="00DB12C1" w:rsidRDefault="00DB12C1">
            <w:pPr>
              <w:ind w:left="0" w:hanging="2"/>
            </w:pPr>
          </w:p>
          <w:p w14:paraId="3F0DF494" w14:textId="77777777" w:rsidR="00DB12C1" w:rsidRDefault="000B6C95">
            <w:pPr>
              <w:ind w:left="0" w:hanging="2"/>
            </w:pPr>
            <w:r>
              <w:t>2. Action Plan:</w:t>
            </w:r>
          </w:p>
          <w:p w14:paraId="156CACA8" w14:textId="77777777" w:rsidR="00DB12C1" w:rsidRDefault="000B6C95">
            <w:pPr>
              <w:ind w:left="0" w:hanging="2"/>
            </w:pPr>
            <w:r>
              <w:t xml:space="preserve">This part of the class has been going well and all the terms associated with Microbiology is taught to them via both lecture </w:t>
            </w:r>
            <w:r>
              <w:lastRenderedPageBreak/>
              <w:t>and labs and I plan on continuing to do so.</w:t>
            </w:r>
          </w:p>
        </w:tc>
      </w:tr>
      <w:tr w:rsidR="00DB12C1" w14:paraId="5E65EB3E" w14:textId="77777777">
        <w:trPr>
          <w:trHeight w:val="2205"/>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57830A" w14:textId="77777777" w:rsidR="00DB12C1" w:rsidRDefault="000B6C95">
            <w:pPr>
              <w:ind w:left="0" w:hanging="2"/>
            </w:pPr>
            <w:r>
              <w:lastRenderedPageBreak/>
              <w:t xml:space="preserve">Outcome #2: </w:t>
            </w:r>
          </w:p>
          <w:p w14:paraId="0A4B1078" w14:textId="77777777" w:rsidR="00DB12C1" w:rsidRDefault="000B6C95">
            <w:pPr>
              <w:ind w:left="0" w:hanging="2"/>
            </w:pPr>
            <w:r>
              <w:t>Aseptic Technique and Culture of Microorganisms</w:t>
            </w:r>
          </w:p>
          <w:p w14:paraId="7CC38C8E" w14:textId="77777777" w:rsidR="00DB12C1" w:rsidRDefault="000B6C95">
            <w:pPr>
              <w:ind w:left="0" w:hanging="2"/>
            </w:pPr>
            <w:r>
              <w:t>Proficiency in aseptic te</w:t>
            </w:r>
            <w:r>
              <w:t>chnique</w:t>
            </w:r>
          </w:p>
        </w:tc>
        <w:tc>
          <w:tcPr>
            <w:tcW w:w="3600" w:type="dxa"/>
            <w:tcBorders>
              <w:top w:val="single" w:sz="6" w:space="0" w:color="000000"/>
              <w:left w:val="single" w:sz="6" w:space="0" w:color="000000"/>
              <w:bottom w:val="single" w:sz="6" w:space="0" w:color="000000"/>
              <w:right w:val="single" w:sz="6" w:space="0" w:color="000000"/>
            </w:tcBorders>
          </w:tcPr>
          <w:p w14:paraId="74F40FEE" w14:textId="77777777" w:rsidR="00DB12C1" w:rsidRDefault="000B6C95">
            <w:pPr>
              <w:ind w:left="0" w:hanging="2"/>
            </w:pPr>
            <w:r>
              <w:t>Assessment Measure:</w:t>
            </w:r>
          </w:p>
          <w:p w14:paraId="5214107A" w14:textId="77777777" w:rsidR="00DB12C1" w:rsidRDefault="000B6C95">
            <w:pPr>
              <w:ind w:left="0" w:hanging="2"/>
            </w:pPr>
            <w:r>
              <w:t>Lab experiences and Unknown Report success and quality with subjective evaluation by instructor</w:t>
            </w:r>
          </w:p>
          <w:p w14:paraId="66C8EB44" w14:textId="77777777" w:rsidR="00DB12C1" w:rsidRDefault="00DB12C1">
            <w:pPr>
              <w:ind w:left="0" w:hanging="2"/>
            </w:pPr>
          </w:p>
          <w:p w14:paraId="44F66C77" w14:textId="77777777" w:rsidR="00DB12C1" w:rsidRDefault="000B6C95">
            <w:pPr>
              <w:ind w:left="0" w:hanging="2"/>
            </w:pPr>
            <w:r>
              <w:t>Criterion for achievement:60% and above</w:t>
            </w:r>
          </w:p>
          <w:p w14:paraId="3CABE620" w14:textId="77777777" w:rsidR="00DB12C1" w:rsidRDefault="00DB12C1">
            <w:pPr>
              <w:ind w:left="0" w:hanging="2"/>
            </w:pPr>
          </w:p>
          <w:p w14:paraId="29A82BC0" w14:textId="77777777" w:rsidR="00DB12C1" w:rsidRDefault="00DB12C1">
            <w:pPr>
              <w:ind w:left="0" w:hanging="2"/>
            </w:pPr>
          </w:p>
          <w:p w14:paraId="33A31B39" w14:textId="77777777" w:rsidR="00DB12C1" w:rsidRDefault="00DB12C1">
            <w:pPr>
              <w:ind w:left="0" w:hanging="2"/>
            </w:pPr>
          </w:p>
        </w:tc>
        <w:tc>
          <w:tcPr>
            <w:tcW w:w="3960" w:type="dxa"/>
            <w:tcBorders>
              <w:top w:val="single" w:sz="6" w:space="0" w:color="000000"/>
              <w:left w:val="single" w:sz="6" w:space="0" w:color="000000"/>
              <w:bottom w:val="single" w:sz="6" w:space="0" w:color="000000"/>
              <w:right w:val="single" w:sz="6" w:space="0" w:color="000000"/>
            </w:tcBorders>
          </w:tcPr>
          <w:p w14:paraId="13583592" w14:textId="77777777" w:rsidR="00DB12C1" w:rsidRDefault="000B6C95">
            <w:pPr>
              <w:ind w:left="0" w:hanging="2"/>
            </w:pPr>
            <w:r>
              <w:t>Results:Lab exam - 1</w:t>
            </w:r>
          </w:p>
          <w:p w14:paraId="3A0BF00A" w14:textId="77777777" w:rsidR="00DB12C1" w:rsidRDefault="00DB12C1">
            <w:pPr>
              <w:ind w:left="0" w:hanging="2"/>
            </w:pPr>
          </w:p>
          <w:p w14:paraId="77048CD7" w14:textId="77777777" w:rsidR="00DB12C1" w:rsidRDefault="000B6C95">
            <w:pPr>
              <w:ind w:left="0" w:hanging="2"/>
            </w:pPr>
            <w:r>
              <w:t>Highest score - 50/50</w:t>
            </w:r>
          </w:p>
          <w:p w14:paraId="049C12D0" w14:textId="77777777" w:rsidR="00DB12C1" w:rsidRDefault="000B6C95">
            <w:pPr>
              <w:ind w:left="0" w:hanging="2"/>
            </w:pPr>
            <w:r>
              <w:t>Lowest score - 33/50</w:t>
            </w:r>
          </w:p>
          <w:p w14:paraId="728A6F08" w14:textId="77777777" w:rsidR="00DB12C1" w:rsidRDefault="00DB12C1">
            <w:pPr>
              <w:ind w:left="0" w:hanging="2"/>
            </w:pPr>
          </w:p>
          <w:p w14:paraId="43D26BF5" w14:textId="77777777" w:rsidR="00DB12C1" w:rsidRDefault="00DB12C1">
            <w:pPr>
              <w:ind w:left="0" w:hanging="2"/>
            </w:pPr>
          </w:p>
          <w:p w14:paraId="7A847F20" w14:textId="77777777" w:rsidR="00DB12C1" w:rsidRDefault="00DB12C1">
            <w:pPr>
              <w:ind w:left="0" w:hanging="2"/>
            </w:pPr>
          </w:p>
          <w:p w14:paraId="480DE8C2" w14:textId="77777777" w:rsidR="00DB12C1" w:rsidRDefault="00DB12C1">
            <w:pPr>
              <w:ind w:left="0" w:hanging="2"/>
            </w:pPr>
          </w:p>
          <w:p w14:paraId="58A73750" w14:textId="77777777" w:rsidR="00DB12C1" w:rsidRDefault="00DB12C1">
            <w:pPr>
              <w:ind w:left="0" w:hanging="2"/>
            </w:pPr>
          </w:p>
          <w:p w14:paraId="2201D3ED" w14:textId="77777777" w:rsidR="00DB12C1" w:rsidRDefault="000B6C95">
            <w:pPr>
              <w:ind w:left="0" w:hanging="2"/>
            </w:pPr>
            <w:r>
              <w:t>Criterion Met:  Ye</w:t>
            </w:r>
            <w:r>
              <w:t>s/No</w:t>
            </w:r>
          </w:p>
        </w:tc>
        <w:tc>
          <w:tcPr>
            <w:tcW w:w="3420" w:type="dxa"/>
            <w:tcBorders>
              <w:top w:val="single" w:sz="6" w:space="0" w:color="000000"/>
              <w:left w:val="single" w:sz="6" w:space="0" w:color="000000"/>
              <w:bottom w:val="single" w:sz="6" w:space="0" w:color="000000"/>
              <w:right w:val="single" w:sz="6" w:space="0" w:color="000000"/>
            </w:tcBorders>
          </w:tcPr>
          <w:p w14:paraId="3B2BF919" w14:textId="77777777" w:rsidR="00DB12C1" w:rsidRDefault="000B6C95">
            <w:pPr>
              <w:ind w:left="0" w:hanging="2"/>
            </w:pPr>
            <w:r>
              <w:t>1. Results Analysis: Most of the students by now (mid semester) have to know about aseptic techniques and they are constantly being evaluated on how they are working in the lab</w:t>
            </w:r>
            <w:r>
              <w:t xml:space="preserve"> which is reflected in their technical evaluation score at the end of the semest</w:t>
            </w:r>
            <w:r>
              <w:t>er.</w:t>
            </w:r>
          </w:p>
          <w:p w14:paraId="2100114C" w14:textId="77777777" w:rsidR="00DB12C1" w:rsidRDefault="00DB12C1">
            <w:pPr>
              <w:ind w:left="0" w:hanging="2"/>
            </w:pPr>
          </w:p>
          <w:p w14:paraId="1AA44297" w14:textId="77777777" w:rsidR="00DB12C1" w:rsidRDefault="00DB12C1">
            <w:pPr>
              <w:ind w:left="0" w:hanging="2"/>
            </w:pPr>
          </w:p>
          <w:p w14:paraId="2A9B5441" w14:textId="77777777" w:rsidR="00DB12C1" w:rsidRDefault="00DB12C1">
            <w:pPr>
              <w:ind w:left="0" w:hanging="2"/>
            </w:pPr>
          </w:p>
          <w:p w14:paraId="23FBFA56" w14:textId="77777777" w:rsidR="00DB12C1" w:rsidRDefault="00DB12C1">
            <w:pPr>
              <w:ind w:left="0" w:hanging="2"/>
            </w:pPr>
          </w:p>
          <w:p w14:paraId="14BF7BFA" w14:textId="77777777" w:rsidR="00DB12C1" w:rsidRDefault="000B6C95">
            <w:pPr>
              <w:ind w:left="0" w:hanging="2"/>
            </w:pPr>
            <w:r>
              <w:t>2. Action Plan: Continue doing the same with no significant changes.</w:t>
            </w:r>
          </w:p>
          <w:p w14:paraId="1103EB48" w14:textId="77777777" w:rsidR="00DB12C1" w:rsidRDefault="00DB12C1">
            <w:pPr>
              <w:ind w:left="0" w:hanging="2"/>
            </w:pPr>
          </w:p>
        </w:tc>
      </w:tr>
      <w:tr w:rsidR="00DB12C1" w14:paraId="1135B951" w14:textId="77777777">
        <w:trPr>
          <w:trHeight w:val="2205"/>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FE8B4F" w14:textId="77777777" w:rsidR="00DB12C1" w:rsidRDefault="000B6C95">
            <w:pPr>
              <w:ind w:left="0" w:hanging="2"/>
            </w:pPr>
            <w:r>
              <w:t xml:space="preserve">Outcome #3: </w:t>
            </w:r>
          </w:p>
          <w:p w14:paraId="6E330ABF" w14:textId="77777777" w:rsidR="00DB12C1" w:rsidRDefault="000B6C95">
            <w:pPr>
              <w:ind w:left="0" w:hanging="2"/>
            </w:pPr>
            <w:r>
              <w:t>Microbial Growth and Control Thereof.</w:t>
            </w:r>
          </w:p>
          <w:p w14:paraId="3730324E" w14:textId="77777777" w:rsidR="00DB12C1" w:rsidRDefault="000B6C95">
            <w:pPr>
              <w:ind w:left="0" w:hanging="2"/>
            </w:pPr>
            <w:r>
              <w:t>Describe requirements for microbial growth and apply  these concepts to strategies for controlling microbial growth in medical</w:t>
            </w:r>
            <w:r>
              <w:t>ly relevant situations.</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06A9FC" w14:textId="77777777" w:rsidR="00DB12C1" w:rsidRDefault="000B6C95">
            <w:pPr>
              <w:ind w:left="0" w:hanging="2"/>
            </w:pPr>
            <w:r>
              <w:t>Assessment Measure:</w:t>
            </w:r>
          </w:p>
          <w:p w14:paraId="4DB4059B" w14:textId="77777777" w:rsidR="00DB12C1" w:rsidRDefault="000B6C95">
            <w:pPr>
              <w:ind w:left="0" w:hanging="2"/>
            </w:pPr>
            <w:r>
              <w:t>Lecture exam, laboratory quizzes together with Handwashing Experiment report.</w:t>
            </w:r>
          </w:p>
          <w:p w14:paraId="0E47FC14" w14:textId="77777777" w:rsidR="00DB12C1" w:rsidRDefault="00DB12C1">
            <w:pPr>
              <w:ind w:left="0" w:hanging="2"/>
            </w:pPr>
          </w:p>
          <w:p w14:paraId="7A9E4CE6" w14:textId="77777777" w:rsidR="00DB12C1" w:rsidRDefault="000B6C95">
            <w:pPr>
              <w:ind w:left="0" w:hanging="2"/>
            </w:pPr>
            <w:r>
              <w:t>Criterion for achievement:60% and above</w:t>
            </w:r>
          </w:p>
        </w:tc>
        <w:tc>
          <w:tcPr>
            <w:tcW w:w="3960" w:type="dxa"/>
            <w:tcBorders>
              <w:top w:val="single" w:sz="6" w:space="0" w:color="000000"/>
              <w:left w:val="single" w:sz="6" w:space="0" w:color="000000"/>
              <w:bottom w:val="single" w:sz="6" w:space="0" w:color="000000"/>
              <w:right w:val="single" w:sz="6" w:space="0" w:color="000000"/>
            </w:tcBorders>
          </w:tcPr>
          <w:p w14:paraId="25F91841" w14:textId="77777777" w:rsidR="00DB12C1" w:rsidRDefault="000B6C95">
            <w:pPr>
              <w:ind w:left="0" w:hanging="2"/>
            </w:pPr>
            <w:r>
              <w:t>Results:</w:t>
            </w:r>
          </w:p>
          <w:p w14:paraId="60244376" w14:textId="77777777" w:rsidR="00DB12C1" w:rsidRDefault="000B6C95">
            <w:pPr>
              <w:ind w:left="0" w:hanging="2"/>
            </w:pPr>
            <w:r>
              <w:t>Lecture exam - 2</w:t>
            </w:r>
          </w:p>
          <w:p w14:paraId="6A3CFB81" w14:textId="77777777" w:rsidR="00DB12C1" w:rsidRDefault="00DB12C1">
            <w:pPr>
              <w:ind w:left="0" w:hanging="2"/>
            </w:pPr>
          </w:p>
          <w:p w14:paraId="40896472" w14:textId="77777777" w:rsidR="00DB12C1" w:rsidRDefault="000B6C95">
            <w:pPr>
              <w:ind w:left="0" w:hanging="2"/>
            </w:pPr>
            <w:r>
              <w:t>Average score - 73%</w:t>
            </w:r>
          </w:p>
          <w:p w14:paraId="71DF486C" w14:textId="77777777" w:rsidR="00DB12C1" w:rsidRDefault="000B6C95">
            <w:pPr>
              <w:ind w:left="0" w:hanging="2"/>
            </w:pPr>
            <w:r>
              <w:t>Highest score - 95%</w:t>
            </w:r>
          </w:p>
          <w:p w14:paraId="1DEA3D5D" w14:textId="77777777" w:rsidR="00DB12C1" w:rsidRDefault="000B6C95">
            <w:pPr>
              <w:ind w:left="0" w:hanging="2"/>
            </w:pPr>
            <w:r>
              <w:t>Lowest score- 51%</w:t>
            </w:r>
          </w:p>
          <w:p w14:paraId="3E40E271" w14:textId="77777777" w:rsidR="00DB12C1" w:rsidRDefault="000B6C95">
            <w:pPr>
              <w:ind w:left="0" w:hanging="2"/>
            </w:pPr>
            <w:r>
              <w:t>SD - 12.16</w:t>
            </w:r>
          </w:p>
          <w:p w14:paraId="5A3BD1BB" w14:textId="77777777" w:rsidR="00DB12C1" w:rsidRDefault="000B6C95">
            <w:pPr>
              <w:ind w:left="0" w:hanging="2"/>
            </w:pPr>
            <w:r>
              <w:t>Avg Time - 1:07:87</w:t>
            </w:r>
          </w:p>
          <w:p w14:paraId="43E9D41E" w14:textId="77777777" w:rsidR="00DB12C1" w:rsidRDefault="00DB12C1">
            <w:pPr>
              <w:ind w:left="0" w:hanging="2"/>
            </w:pPr>
          </w:p>
          <w:p w14:paraId="7C7B4CED" w14:textId="77777777" w:rsidR="00DB12C1" w:rsidRDefault="00DB12C1">
            <w:pPr>
              <w:ind w:left="0" w:hanging="2"/>
            </w:pPr>
          </w:p>
          <w:p w14:paraId="21430B9F" w14:textId="77777777" w:rsidR="00DB12C1" w:rsidRDefault="000B6C95">
            <w:pPr>
              <w:ind w:left="0" w:hanging="2"/>
            </w:pPr>
            <w:r>
              <w:t>Criterion Met:  Yes</w:t>
            </w:r>
          </w:p>
        </w:tc>
        <w:tc>
          <w:tcPr>
            <w:tcW w:w="3420" w:type="dxa"/>
            <w:tcBorders>
              <w:top w:val="single" w:sz="6" w:space="0" w:color="000000"/>
              <w:left w:val="single" w:sz="6" w:space="0" w:color="000000"/>
              <w:bottom w:val="single" w:sz="6" w:space="0" w:color="000000"/>
              <w:right w:val="single" w:sz="6" w:space="0" w:color="000000"/>
            </w:tcBorders>
          </w:tcPr>
          <w:p w14:paraId="24219F6A" w14:textId="77777777" w:rsidR="00DB12C1" w:rsidRDefault="000B6C95">
            <w:pPr>
              <w:ind w:left="0" w:hanging="2"/>
            </w:pPr>
            <w:r>
              <w:t>1. Results Analysis:</w:t>
            </w:r>
          </w:p>
          <w:p w14:paraId="38ED7861" w14:textId="77777777" w:rsidR="00DB12C1" w:rsidRDefault="000B6C95">
            <w:pPr>
              <w:ind w:left="0" w:hanging="2"/>
            </w:pPr>
            <w:r>
              <w:t>Students did well and were able to apply concepts learnt in lecture to the lab experiments and vice versa.</w:t>
            </w:r>
          </w:p>
          <w:p w14:paraId="092FF709" w14:textId="77777777" w:rsidR="00DB12C1" w:rsidRDefault="00DB12C1">
            <w:pPr>
              <w:ind w:left="0" w:hanging="2"/>
            </w:pPr>
          </w:p>
          <w:p w14:paraId="1024C6ED" w14:textId="77777777" w:rsidR="00DB12C1" w:rsidRDefault="00DB12C1">
            <w:pPr>
              <w:ind w:left="0" w:hanging="2"/>
            </w:pPr>
          </w:p>
          <w:p w14:paraId="6DF01D7B" w14:textId="77777777" w:rsidR="00DB12C1" w:rsidRDefault="00DB12C1">
            <w:pPr>
              <w:ind w:left="0" w:hanging="2"/>
            </w:pPr>
          </w:p>
          <w:p w14:paraId="2FA7D80B" w14:textId="77777777" w:rsidR="00DB12C1" w:rsidRDefault="000B6C95">
            <w:pPr>
              <w:ind w:left="0" w:hanging="2"/>
            </w:pPr>
            <w:r>
              <w:t xml:space="preserve">2. Action Plan: None needed </w:t>
            </w:r>
            <w:r>
              <w:t>for this part.</w:t>
            </w:r>
          </w:p>
          <w:p w14:paraId="5517E840" w14:textId="77777777" w:rsidR="00DB12C1" w:rsidRDefault="00DB12C1">
            <w:pPr>
              <w:ind w:left="0" w:hanging="2"/>
            </w:pPr>
          </w:p>
        </w:tc>
      </w:tr>
      <w:tr w:rsidR="00DB12C1" w14:paraId="52D0C67D" w14:textId="77777777">
        <w:trPr>
          <w:trHeight w:val="2205"/>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1318A3" w14:textId="77777777" w:rsidR="00DB12C1" w:rsidRDefault="000B6C95">
            <w:pPr>
              <w:ind w:left="0" w:hanging="2"/>
            </w:pPr>
            <w:r>
              <w:lastRenderedPageBreak/>
              <w:t>Outcome #4</w:t>
            </w:r>
            <w:r>
              <w:t>:</w:t>
            </w:r>
          </w:p>
          <w:p w14:paraId="58A5189A" w14:textId="77777777" w:rsidR="00DB12C1" w:rsidRDefault="000B6C95">
            <w:pPr>
              <w:ind w:left="0" w:hanging="2"/>
            </w:pPr>
            <w:r>
              <w:t>Microbial Diversity with medically relevant examples.</w:t>
            </w:r>
          </w:p>
          <w:p w14:paraId="50ADC1A8" w14:textId="77777777" w:rsidR="00DB12C1" w:rsidRDefault="000B6C95">
            <w:pPr>
              <w:ind w:left="0" w:hanging="2"/>
            </w:pPr>
            <w:r>
              <w:t>Describe the diversity and medical relevance of microorganisms.</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EB3195" w14:textId="77777777" w:rsidR="00DB12C1" w:rsidRDefault="000B6C95">
            <w:pPr>
              <w:ind w:left="0" w:hanging="2"/>
            </w:pPr>
            <w:r>
              <w:t>Assessment Measure:</w:t>
            </w:r>
          </w:p>
          <w:p w14:paraId="3DD9FC04" w14:textId="77777777" w:rsidR="00DB12C1" w:rsidRDefault="000B6C95">
            <w:pPr>
              <w:ind w:left="0" w:hanging="2"/>
            </w:pPr>
            <w:r>
              <w:t>Lecture exam, laboratory quizzes together with lab exercises and discussion.</w:t>
            </w:r>
          </w:p>
          <w:p w14:paraId="6EA60BF4" w14:textId="77777777" w:rsidR="00DB12C1" w:rsidRDefault="000B6C95">
            <w:pPr>
              <w:ind w:left="0" w:hanging="2"/>
            </w:pPr>
            <w:r>
              <w:t>Criterion for achievement:60% and above</w:t>
            </w:r>
          </w:p>
        </w:tc>
        <w:tc>
          <w:tcPr>
            <w:tcW w:w="3960" w:type="dxa"/>
            <w:tcBorders>
              <w:top w:val="single" w:sz="6" w:space="0" w:color="000000"/>
              <w:left w:val="single" w:sz="6" w:space="0" w:color="000000"/>
              <w:bottom w:val="single" w:sz="6" w:space="0" w:color="000000"/>
              <w:right w:val="single" w:sz="6" w:space="0" w:color="000000"/>
            </w:tcBorders>
          </w:tcPr>
          <w:p w14:paraId="73257C0F" w14:textId="77777777" w:rsidR="00DB12C1" w:rsidRDefault="000B6C95">
            <w:pPr>
              <w:ind w:left="0" w:hanging="2"/>
            </w:pPr>
            <w:r>
              <w:t>Results:</w:t>
            </w:r>
          </w:p>
          <w:p w14:paraId="0015455D" w14:textId="77777777" w:rsidR="00DB12C1" w:rsidRDefault="000B6C95">
            <w:pPr>
              <w:ind w:left="0" w:hanging="2"/>
            </w:pPr>
            <w:r>
              <w:t>Lecture Exam - 3</w:t>
            </w:r>
          </w:p>
          <w:p w14:paraId="4B12A247" w14:textId="77777777" w:rsidR="00DB12C1" w:rsidRDefault="00DB12C1">
            <w:pPr>
              <w:ind w:left="0" w:hanging="2"/>
            </w:pPr>
          </w:p>
          <w:p w14:paraId="24E85F0E" w14:textId="77777777" w:rsidR="00DB12C1" w:rsidRDefault="000B6C95">
            <w:pPr>
              <w:ind w:left="0" w:hanging="2"/>
            </w:pPr>
            <w:r>
              <w:t>Highest score 50/50</w:t>
            </w:r>
          </w:p>
          <w:p w14:paraId="0193545C" w14:textId="77777777" w:rsidR="00DB12C1" w:rsidRDefault="000B6C95">
            <w:pPr>
              <w:ind w:left="0" w:hanging="2"/>
            </w:pPr>
            <w:r>
              <w:t>Lowest - 0/50</w:t>
            </w:r>
          </w:p>
          <w:p w14:paraId="0C1810B6" w14:textId="77777777" w:rsidR="00DB12C1" w:rsidRDefault="000B6C95">
            <w:pPr>
              <w:ind w:left="0" w:hanging="2"/>
            </w:pPr>
            <w:r>
              <w:t>(They were the ones who did not attend the class neither did they drop the class before the due date)</w:t>
            </w:r>
          </w:p>
          <w:p w14:paraId="1245CDF1" w14:textId="77777777" w:rsidR="00DB12C1" w:rsidRDefault="00DB12C1">
            <w:pPr>
              <w:ind w:left="0" w:hanging="2"/>
            </w:pPr>
          </w:p>
          <w:p w14:paraId="1AFA61E5" w14:textId="77777777" w:rsidR="00DB12C1" w:rsidRDefault="00DB12C1">
            <w:pPr>
              <w:ind w:left="0" w:hanging="2"/>
            </w:pPr>
          </w:p>
          <w:p w14:paraId="128A4707" w14:textId="77777777" w:rsidR="00DB12C1" w:rsidRDefault="00DB12C1">
            <w:pPr>
              <w:ind w:left="0" w:hanging="2"/>
            </w:pPr>
          </w:p>
          <w:p w14:paraId="5DD3958B" w14:textId="77777777" w:rsidR="00DB12C1" w:rsidRDefault="000B6C95">
            <w:pPr>
              <w:ind w:left="0" w:hanging="2"/>
            </w:pPr>
            <w:r>
              <w:t>Criterion Met:  Yes</w:t>
            </w:r>
          </w:p>
        </w:tc>
        <w:tc>
          <w:tcPr>
            <w:tcW w:w="3420" w:type="dxa"/>
            <w:tcBorders>
              <w:top w:val="single" w:sz="6" w:space="0" w:color="000000"/>
              <w:left w:val="single" w:sz="6" w:space="0" w:color="000000"/>
              <w:bottom w:val="single" w:sz="6" w:space="0" w:color="000000"/>
              <w:right w:val="single" w:sz="6" w:space="0" w:color="000000"/>
            </w:tcBorders>
          </w:tcPr>
          <w:p w14:paraId="191CEE52" w14:textId="77777777" w:rsidR="00DB12C1" w:rsidRDefault="000B6C95">
            <w:pPr>
              <w:ind w:left="0" w:hanging="2"/>
            </w:pPr>
            <w:r>
              <w:t>1. Results Analysis:</w:t>
            </w:r>
          </w:p>
          <w:p w14:paraId="05EF827B" w14:textId="77777777" w:rsidR="00DB12C1" w:rsidRDefault="000B6C95">
            <w:pPr>
              <w:ind w:left="0" w:hanging="2"/>
            </w:pPr>
            <w:r>
              <w:t>This part of the class (almost 25%) was completely revamped this semester and I integrated all the bacteria an</w:t>
            </w:r>
            <w:r>
              <w:t xml:space="preserve">d Viruses which are classified based on the diseases they cause in the organ system into one chapter where they are classified based on their structure, Gram stains and morphology.The examples selected were of medically relevant microbes for this chapter. </w:t>
            </w:r>
            <w:r>
              <w:t>The layout of the chapter turned out to be excellent and students appreciated it though there were a couple of  complaints of it being too lengthy at times.</w:t>
            </w:r>
          </w:p>
          <w:p w14:paraId="506D4F1F" w14:textId="77777777" w:rsidR="00DB12C1" w:rsidRDefault="000B6C95">
            <w:pPr>
              <w:ind w:left="0" w:hanging="2"/>
            </w:pPr>
            <w:r>
              <w:t xml:space="preserve"> Due to unusual circumstances this semester I could not do unknown identification in the lab as I n</w:t>
            </w:r>
            <w:r>
              <w:t xml:space="preserve">ormally do but I did manage to show them very superficially of how it is done before we went online completely. </w:t>
            </w:r>
          </w:p>
          <w:p w14:paraId="0C813913" w14:textId="77777777" w:rsidR="00DB12C1" w:rsidRDefault="00DB12C1">
            <w:pPr>
              <w:ind w:left="0" w:hanging="2"/>
            </w:pPr>
          </w:p>
          <w:p w14:paraId="54773517" w14:textId="77777777" w:rsidR="00DB12C1" w:rsidRDefault="000B6C95">
            <w:pPr>
              <w:ind w:left="0" w:hanging="2"/>
            </w:pPr>
            <w:r>
              <w:t>In order to compensate for the lab portion /exam , i asked them to review a book written by David Quammen, “Spillover”. Though it was a late a</w:t>
            </w:r>
            <w:r>
              <w:t xml:space="preserve">ddition to the class but it worked well and aptly supplemented the topic of </w:t>
            </w:r>
            <w:r>
              <w:lastRenderedPageBreak/>
              <w:t>medically relevant microbes I was teaching in the class.</w:t>
            </w:r>
          </w:p>
          <w:p w14:paraId="7C3C8D1E" w14:textId="77777777" w:rsidR="00DB12C1" w:rsidRDefault="00DB12C1">
            <w:pPr>
              <w:ind w:left="0" w:hanging="2"/>
            </w:pPr>
          </w:p>
          <w:p w14:paraId="39FEA8F7" w14:textId="77777777" w:rsidR="00DB12C1" w:rsidRDefault="00DB12C1">
            <w:pPr>
              <w:ind w:left="0" w:hanging="2"/>
            </w:pPr>
          </w:p>
          <w:p w14:paraId="79A4E950" w14:textId="77777777" w:rsidR="00DB12C1" w:rsidRDefault="00DB12C1">
            <w:pPr>
              <w:ind w:left="0" w:hanging="2"/>
            </w:pPr>
          </w:p>
          <w:p w14:paraId="46979D3F" w14:textId="77777777" w:rsidR="00DB12C1" w:rsidRDefault="000B6C95">
            <w:pPr>
              <w:ind w:left="0" w:hanging="2"/>
            </w:pPr>
            <w:r>
              <w:t xml:space="preserve">2. Action Plan: I am going to </w:t>
            </w:r>
            <w:r>
              <w:t>revise this portion of the two chapters again next year and make it a little more concise.</w:t>
            </w:r>
            <w:r>
              <w:t xml:space="preserve"> Maybe delete a few examples or information which may be redundant.</w:t>
            </w:r>
          </w:p>
          <w:p w14:paraId="4178450A" w14:textId="77777777" w:rsidR="00DB12C1" w:rsidRDefault="00DB12C1">
            <w:pPr>
              <w:ind w:left="0" w:hanging="2"/>
            </w:pPr>
          </w:p>
          <w:p w14:paraId="3DFD7197" w14:textId="77777777" w:rsidR="00DB12C1" w:rsidRDefault="000B6C95">
            <w:pPr>
              <w:ind w:left="0" w:hanging="2"/>
            </w:pPr>
            <w:r>
              <w:t>I am g</w:t>
            </w:r>
            <w:r>
              <w:t>oing to add the ”Spillover” book to my assignments next year in place of the “Disease report” and will continue teaching the lecture portion after revisions as i did now but I am no</w:t>
            </w:r>
            <w:r>
              <w:t>t sure of how much i will be able to complete it next time. This semester I had the liberty of using lab time to teach which may not be the case next year. The verbal feedback on this part of class was “Excellent’ but i am waiting for the student evaluatio</w:t>
            </w:r>
            <w:r>
              <w:t>ns to make necessary changes to the course next year.</w:t>
            </w:r>
          </w:p>
          <w:p w14:paraId="3EFB8958" w14:textId="77777777" w:rsidR="00DB12C1" w:rsidRDefault="00DB12C1">
            <w:pPr>
              <w:ind w:left="0" w:hanging="2"/>
            </w:pPr>
          </w:p>
        </w:tc>
      </w:tr>
    </w:tbl>
    <w:p w14:paraId="2E5B9B3A" w14:textId="77777777" w:rsidR="00DB12C1" w:rsidRDefault="00DB12C1">
      <w:pPr>
        <w:ind w:left="0" w:hanging="2"/>
      </w:pPr>
    </w:p>
    <w:p w14:paraId="0B5ED68B" w14:textId="77777777" w:rsidR="00DB12C1" w:rsidRDefault="00DB12C1">
      <w:pPr>
        <w:ind w:left="0" w:hanging="2"/>
        <w:rPr>
          <w:sz w:val="23"/>
          <w:szCs w:val="23"/>
        </w:rPr>
      </w:pPr>
    </w:p>
    <w:p w14:paraId="50593723" w14:textId="77777777" w:rsidR="00DB12C1" w:rsidRDefault="00DB12C1">
      <w:pPr>
        <w:ind w:left="0" w:hanging="2"/>
        <w:rPr>
          <w:sz w:val="23"/>
          <w:szCs w:val="23"/>
        </w:rPr>
      </w:pPr>
    </w:p>
    <w:p w14:paraId="09A50CBD" w14:textId="77777777" w:rsidR="00DB12C1" w:rsidRDefault="00DB12C1">
      <w:pPr>
        <w:ind w:left="0" w:hanging="2"/>
        <w:rPr>
          <w:sz w:val="23"/>
          <w:szCs w:val="23"/>
        </w:rPr>
      </w:pPr>
    </w:p>
    <w:p w14:paraId="1BE66C07" w14:textId="77777777" w:rsidR="00DB12C1" w:rsidRDefault="000B6C95">
      <w:pPr>
        <w:ind w:left="0" w:hanging="2"/>
        <w:rPr>
          <w:sz w:val="23"/>
          <w:szCs w:val="23"/>
        </w:rPr>
      </w:pPr>
      <w:r>
        <w:rPr>
          <w:b/>
          <w:sz w:val="23"/>
          <w:szCs w:val="23"/>
        </w:rPr>
        <w:t xml:space="preserve">Notes: Overall a good class given the circumstances we </w:t>
      </w:r>
      <w:r>
        <w:rPr>
          <w:b/>
          <w:sz w:val="23"/>
          <w:szCs w:val="23"/>
        </w:rPr>
        <w:t>wer</w:t>
      </w:r>
      <w:r>
        <w:rPr>
          <w:b/>
          <w:sz w:val="23"/>
          <w:szCs w:val="23"/>
        </w:rPr>
        <w:t>e in</w:t>
      </w:r>
      <w:r>
        <w:rPr>
          <w:b/>
          <w:sz w:val="23"/>
          <w:szCs w:val="23"/>
        </w:rPr>
        <w:t xml:space="preserve">. </w:t>
      </w:r>
      <w:r>
        <w:rPr>
          <w:b/>
          <w:sz w:val="23"/>
          <w:szCs w:val="23"/>
        </w:rPr>
        <w:t xml:space="preserve"> </w:t>
      </w:r>
      <w:r>
        <w:rPr>
          <w:b/>
          <w:sz w:val="23"/>
          <w:szCs w:val="23"/>
        </w:rPr>
        <w:t xml:space="preserve">I am glad I was able to complete 95% of the lab before we went online as I used my lectures time too for the labs. The </w:t>
      </w:r>
      <w:r>
        <w:rPr>
          <w:b/>
          <w:sz w:val="23"/>
          <w:szCs w:val="23"/>
        </w:rPr>
        <w:lastRenderedPageBreak/>
        <w:t>overall 25% change in the syllabus turned out to be excellent and thanks to Prof. Pete Bagley for suggestions, feedback and for sharing h</w:t>
      </w:r>
      <w:r>
        <w:rPr>
          <w:b/>
          <w:sz w:val="23"/>
          <w:szCs w:val="23"/>
        </w:rPr>
        <w:t>is notes. This is one of my efforts to align my teaching material with Elko folks.</w:t>
      </w:r>
    </w:p>
    <w:p w14:paraId="71CB1950" w14:textId="77777777" w:rsidR="00DB12C1" w:rsidRDefault="00DB12C1">
      <w:pPr>
        <w:ind w:left="0" w:hanging="2"/>
        <w:rPr>
          <w:sz w:val="23"/>
          <w:szCs w:val="23"/>
        </w:rPr>
      </w:pPr>
    </w:p>
    <w:p w14:paraId="17970AED" w14:textId="77777777" w:rsidR="00DB12C1" w:rsidRDefault="00DB12C1">
      <w:pPr>
        <w:ind w:left="0" w:hanging="2"/>
        <w:rPr>
          <w:sz w:val="23"/>
          <w:szCs w:val="23"/>
        </w:rPr>
      </w:pPr>
    </w:p>
    <w:p w14:paraId="188AD920" w14:textId="77777777" w:rsidR="00DB12C1" w:rsidRDefault="00DB12C1">
      <w:pPr>
        <w:ind w:left="0" w:hanging="2"/>
        <w:rPr>
          <w:sz w:val="23"/>
          <w:szCs w:val="23"/>
        </w:rPr>
      </w:pPr>
    </w:p>
    <w:p w14:paraId="21B86EDA" w14:textId="77777777" w:rsidR="00DB12C1" w:rsidRDefault="00DB12C1">
      <w:pPr>
        <w:ind w:left="0" w:hanging="2"/>
        <w:rPr>
          <w:sz w:val="23"/>
          <w:szCs w:val="23"/>
        </w:rPr>
      </w:pPr>
    </w:p>
    <w:p w14:paraId="3B816CF3" w14:textId="77777777" w:rsidR="00DB12C1" w:rsidRDefault="00DB12C1">
      <w:pPr>
        <w:ind w:left="0" w:hanging="2"/>
        <w:rPr>
          <w:sz w:val="23"/>
          <w:szCs w:val="23"/>
        </w:rPr>
      </w:pPr>
    </w:p>
    <w:p w14:paraId="6F3D7241" w14:textId="77777777" w:rsidR="00DB12C1" w:rsidRDefault="00DB12C1">
      <w:pPr>
        <w:ind w:left="0" w:hanging="2"/>
        <w:rPr>
          <w:sz w:val="23"/>
          <w:szCs w:val="23"/>
        </w:rPr>
      </w:pPr>
    </w:p>
    <w:p w14:paraId="2355087F" w14:textId="77777777" w:rsidR="00DB12C1" w:rsidRDefault="00DB12C1">
      <w:pPr>
        <w:ind w:left="0" w:hanging="2"/>
        <w:rPr>
          <w:sz w:val="23"/>
          <w:szCs w:val="23"/>
        </w:rPr>
      </w:pPr>
    </w:p>
    <w:p w14:paraId="1033C4BC" w14:textId="77777777" w:rsidR="00DB12C1" w:rsidRDefault="00DB12C1">
      <w:pPr>
        <w:ind w:left="0" w:hanging="2"/>
        <w:rPr>
          <w:sz w:val="23"/>
          <w:szCs w:val="23"/>
        </w:rPr>
      </w:pPr>
    </w:p>
    <w:p w14:paraId="2D0F168C" w14:textId="77777777" w:rsidR="00DB12C1" w:rsidRDefault="00DB12C1">
      <w:pPr>
        <w:ind w:left="0" w:hanging="2"/>
        <w:rPr>
          <w:sz w:val="23"/>
          <w:szCs w:val="23"/>
        </w:rPr>
      </w:pPr>
    </w:p>
    <w:p w14:paraId="36E0BFD1" w14:textId="77777777" w:rsidR="00DB12C1" w:rsidRDefault="00DB12C1">
      <w:pPr>
        <w:ind w:left="0" w:hanging="2"/>
        <w:rPr>
          <w:sz w:val="23"/>
          <w:szCs w:val="23"/>
        </w:rPr>
      </w:pPr>
    </w:p>
    <w:p w14:paraId="672B8F4A" w14:textId="77777777" w:rsidR="00DB12C1" w:rsidRDefault="00DB12C1">
      <w:pPr>
        <w:ind w:left="0" w:hanging="2"/>
        <w:rPr>
          <w:sz w:val="23"/>
          <w:szCs w:val="23"/>
        </w:rPr>
      </w:pPr>
    </w:p>
    <w:p w14:paraId="0D24E5F9" w14:textId="77777777" w:rsidR="00DB12C1" w:rsidRDefault="00DB12C1">
      <w:pPr>
        <w:ind w:left="0" w:hanging="2"/>
        <w:rPr>
          <w:sz w:val="23"/>
          <w:szCs w:val="23"/>
        </w:rPr>
      </w:pPr>
    </w:p>
    <w:p w14:paraId="5B973DFF" w14:textId="77777777" w:rsidR="00DB12C1" w:rsidRDefault="000B6C95">
      <w:pPr>
        <w:ind w:left="0" w:hanging="2"/>
        <w:rPr>
          <w:sz w:val="23"/>
          <w:szCs w:val="23"/>
        </w:rPr>
      </w:pPr>
      <w:r>
        <w:rPr>
          <w:sz w:val="23"/>
          <w:szCs w:val="23"/>
        </w:rPr>
        <w:t>I have reviewed this report:</w:t>
      </w:r>
    </w:p>
    <w:p w14:paraId="543256D9" w14:textId="77777777" w:rsidR="00DB12C1" w:rsidRDefault="00DB12C1">
      <w:pPr>
        <w:ind w:left="0" w:hanging="2"/>
        <w:rPr>
          <w:sz w:val="23"/>
          <w:szCs w:val="23"/>
        </w:rPr>
      </w:pPr>
    </w:p>
    <w:p w14:paraId="2A3A9C4C" w14:textId="77777777" w:rsidR="00DB12C1" w:rsidRDefault="00DB12C1">
      <w:pPr>
        <w:ind w:left="0" w:hanging="2"/>
        <w:rPr>
          <w:sz w:val="23"/>
          <w:szCs w:val="23"/>
        </w:rPr>
      </w:pPr>
    </w:p>
    <w:p w14:paraId="258AE4CE" w14:textId="77777777" w:rsidR="00DB12C1" w:rsidRDefault="000B6C95">
      <w:pPr>
        <w:ind w:left="0" w:hanging="2"/>
        <w:rPr>
          <w:sz w:val="23"/>
          <w:szCs w:val="23"/>
        </w:rPr>
      </w:pPr>
      <w:r>
        <w:rPr>
          <w:sz w:val="23"/>
          <w:szCs w:val="23"/>
        </w:rPr>
        <w:t>_________________________________________________</w:t>
      </w:r>
      <w:r>
        <w:rPr>
          <w:sz w:val="23"/>
          <w:szCs w:val="23"/>
        </w:rPr>
        <w:tab/>
      </w:r>
      <w:r>
        <w:rPr>
          <w:sz w:val="23"/>
          <w:szCs w:val="23"/>
        </w:rPr>
        <w:tab/>
      </w:r>
      <w:r>
        <w:rPr>
          <w:sz w:val="23"/>
          <w:szCs w:val="23"/>
        </w:rPr>
        <w:tab/>
      </w:r>
      <w:r>
        <w:rPr>
          <w:sz w:val="23"/>
          <w:szCs w:val="23"/>
        </w:rPr>
        <w:tab/>
      </w:r>
      <w:r>
        <w:rPr>
          <w:sz w:val="23"/>
          <w:szCs w:val="23"/>
        </w:rPr>
        <w:t>____________________________________________________</w:t>
      </w:r>
    </w:p>
    <w:p w14:paraId="5C787A77" w14:textId="77777777" w:rsidR="00DB12C1" w:rsidRDefault="000B6C95">
      <w:pPr>
        <w:ind w:left="0" w:hanging="2"/>
        <w:rPr>
          <w:sz w:val="23"/>
          <w:szCs w:val="23"/>
        </w:rPr>
      </w:pPr>
      <w:r>
        <w:rPr>
          <w:sz w:val="23"/>
          <w:szCs w:val="23"/>
        </w:rPr>
        <w:t xml:space="preserve">Department Chair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Dean</w:t>
      </w:r>
    </w:p>
    <w:p w14:paraId="14FF19F3" w14:textId="77777777" w:rsidR="00DB12C1" w:rsidRDefault="00DB12C1">
      <w:pPr>
        <w:ind w:left="0" w:hanging="2"/>
        <w:rPr>
          <w:sz w:val="23"/>
          <w:szCs w:val="23"/>
        </w:rPr>
      </w:pPr>
    </w:p>
    <w:p w14:paraId="19933647" w14:textId="77777777" w:rsidR="00DB12C1" w:rsidRDefault="000B6C95">
      <w:pPr>
        <w:ind w:left="0" w:hanging="2"/>
        <w:rPr>
          <w:sz w:val="23"/>
          <w:szCs w:val="23"/>
        </w:rPr>
      </w:pPr>
      <w:r>
        <w:rPr>
          <w:sz w:val="23"/>
          <w:szCs w:val="23"/>
        </w:rPr>
        <w:t>Date________________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Date_______________</w:t>
      </w:r>
    </w:p>
    <w:p w14:paraId="3F9601B5" w14:textId="77777777" w:rsidR="00DB12C1" w:rsidRDefault="00DB12C1">
      <w:pPr>
        <w:ind w:left="0" w:hanging="2"/>
        <w:rPr>
          <w:sz w:val="23"/>
          <w:szCs w:val="23"/>
        </w:rPr>
      </w:pPr>
    </w:p>
    <w:p w14:paraId="78CC5444" w14:textId="77777777" w:rsidR="00DB12C1" w:rsidRDefault="00DB12C1">
      <w:pPr>
        <w:ind w:left="0" w:hanging="2"/>
        <w:rPr>
          <w:sz w:val="23"/>
          <w:szCs w:val="23"/>
        </w:rPr>
      </w:pPr>
    </w:p>
    <w:p w14:paraId="51C9BAE6" w14:textId="77777777" w:rsidR="00DB12C1" w:rsidRDefault="000B6C95">
      <w:pPr>
        <w:ind w:left="0" w:hanging="2"/>
        <w:rPr>
          <w:sz w:val="23"/>
          <w:szCs w:val="23"/>
        </w:rPr>
      </w:pPr>
      <w:r>
        <w:rPr>
          <w:sz w:val="23"/>
          <w:szCs w:val="23"/>
        </w:rPr>
        <w:t>________________________________________________</w:t>
      </w:r>
      <w:r>
        <w:rPr>
          <w:sz w:val="23"/>
          <w:szCs w:val="23"/>
        </w:rPr>
        <w:tab/>
      </w:r>
      <w:r>
        <w:rPr>
          <w:sz w:val="23"/>
          <w:szCs w:val="23"/>
        </w:rPr>
        <w:tab/>
      </w:r>
      <w:r>
        <w:rPr>
          <w:sz w:val="23"/>
          <w:szCs w:val="23"/>
        </w:rPr>
        <w:tab/>
      </w:r>
      <w:r>
        <w:rPr>
          <w:sz w:val="23"/>
          <w:szCs w:val="23"/>
        </w:rPr>
        <w:tab/>
      </w:r>
    </w:p>
    <w:p w14:paraId="4313EFAF" w14:textId="77777777" w:rsidR="00DB12C1" w:rsidRDefault="000B6C95">
      <w:pPr>
        <w:ind w:left="0" w:hanging="2"/>
        <w:rPr>
          <w:sz w:val="23"/>
          <w:szCs w:val="23"/>
        </w:rPr>
      </w:pPr>
      <w:r>
        <w:rPr>
          <w:sz w:val="23"/>
          <w:szCs w:val="23"/>
        </w:rPr>
        <w:t>Vice President of Academic Affairs and Student Services</w:t>
      </w:r>
    </w:p>
    <w:p w14:paraId="6EDED627" w14:textId="77777777" w:rsidR="00DB12C1" w:rsidRDefault="00DB12C1">
      <w:pPr>
        <w:ind w:left="0" w:hanging="2"/>
        <w:rPr>
          <w:sz w:val="23"/>
          <w:szCs w:val="23"/>
        </w:rPr>
      </w:pPr>
    </w:p>
    <w:p w14:paraId="75CA7E3E" w14:textId="77777777" w:rsidR="00DB12C1" w:rsidRDefault="000B6C95">
      <w:pPr>
        <w:ind w:left="0" w:hanging="2"/>
        <w:rPr>
          <w:sz w:val="23"/>
          <w:szCs w:val="23"/>
        </w:rPr>
      </w:pPr>
      <w:r>
        <w:rPr>
          <w:sz w:val="23"/>
          <w:szCs w:val="23"/>
        </w:rPr>
        <w:t>Date_______</w:t>
      </w:r>
      <w:r>
        <w:rPr>
          <w:sz w:val="23"/>
          <w:szCs w:val="23"/>
        </w:rPr>
        <w:t>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7459F5E6" w14:textId="77777777" w:rsidR="00DB12C1" w:rsidRDefault="00DB12C1">
      <w:pPr>
        <w:ind w:left="0" w:hanging="2"/>
        <w:rPr>
          <w:sz w:val="23"/>
          <w:szCs w:val="23"/>
        </w:rPr>
      </w:pPr>
    </w:p>
    <w:sectPr w:rsidR="00DB12C1">
      <w:type w:val="continuous"/>
      <w:pgSz w:w="15840" w:h="122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DA045" w14:textId="77777777" w:rsidR="00000000" w:rsidRDefault="000B6C95">
      <w:pPr>
        <w:spacing w:line="240" w:lineRule="auto"/>
        <w:ind w:left="0" w:hanging="2"/>
      </w:pPr>
      <w:r>
        <w:separator/>
      </w:r>
    </w:p>
  </w:endnote>
  <w:endnote w:type="continuationSeparator" w:id="0">
    <w:p w14:paraId="2311E2FF" w14:textId="77777777" w:rsidR="00000000" w:rsidRDefault="000B6C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0D51" w14:textId="77777777" w:rsidR="00DB12C1" w:rsidRDefault="000B6C95">
    <w:pPr>
      <w:pBdr>
        <w:top w:val="nil"/>
        <w:left w:val="nil"/>
        <w:bottom w:val="nil"/>
        <w:right w:val="nil"/>
        <w:between w:val="nil"/>
      </w:pBdr>
      <w:tabs>
        <w:tab w:val="center" w:pos="4680"/>
        <w:tab w:val="right" w:pos="9360"/>
      </w:tabs>
      <w:spacing w:line="240" w:lineRule="auto"/>
      <w:ind w:left="0" w:hanging="2"/>
      <w:jc w:val="both"/>
      <w:rPr>
        <w:color w:val="000000"/>
        <w:sz w:val="16"/>
        <w:szCs w:val="16"/>
      </w:rPr>
    </w:pPr>
    <w:r>
      <w:rPr>
        <w:color w:val="000000"/>
        <w:sz w:val="16"/>
        <w:szCs w:val="16"/>
      </w:rPr>
      <w:t>Revised 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B6F9E" w14:textId="77777777" w:rsidR="00000000" w:rsidRDefault="000B6C95">
      <w:pPr>
        <w:spacing w:line="240" w:lineRule="auto"/>
        <w:ind w:left="0" w:hanging="2"/>
      </w:pPr>
      <w:r>
        <w:separator/>
      </w:r>
    </w:p>
  </w:footnote>
  <w:footnote w:type="continuationSeparator" w:id="0">
    <w:p w14:paraId="4BE00067" w14:textId="77777777" w:rsidR="00000000" w:rsidRDefault="000B6C9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A306C" w14:textId="77777777" w:rsidR="00DB12C1" w:rsidRDefault="000B6C95">
    <w:pPr>
      <w:widowControl w:val="0"/>
      <w:ind w:left="0" w:hanging="2"/>
      <w:rPr>
        <w:sz w:val="23"/>
        <w:szCs w:val="23"/>
      </w:rPr>
    </w:pPr>
    <w:r>
      <w:rPr>
        <w:b/>
        <w:sz w:val="23"/>
        <w:szCs w:val="23"/>
      </w:rPr>
      <w:t xml:space="preserve">GBC Class/Course Assessment Report                                                                                                                 </w:t>
    </w:r>
  </w:p>
  <w:p w14:paraId="6F909DF0" w14:textId="77777777" w:rsidR="00DB12C1" w:rsidRDefault="00DB12C1">
    <w:pPr>
      <w:widowControl w:val="0"/>
      <w:ind w:left="0" w:hanging="2"/>
      <w:rPr>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2C1"/>
    <w:rsid w:val="000B6C95"/>
    <w:rsid w:val="00D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73DE"/>
  <w15:docId w15:val="{AB5DCD0C-EE57-44C1-918B-84033552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styleId="Header">
    <w:name w:val="header"/>
    <w:basedOn w:val="Normal"/>
    <w:pPr>
      <w:tabs>
        <w:tab w:val="center" w:pos="4680"/>
        <w:tab w:val="right" w:pos="9360"/>
      </w:tabs>
    </w:pPr>
  </w:style>
  <w:style w:type="character" w:customStyle="1" w:styleId="HeaderChar">
    <w:name w:val="Header Char"/>
    <w:rPr>
      <w:rFonts w:ascii="Times New Roman" w:hAnsi="Times New Roman" w:cs="Times New Roman"/>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rFonts w:ascii="Times New Roman" w:hAnsi="Times New Roman" w:cs="Times New Roman"/>
      <w:w w:val="100"/>
      <w:position w:val="-1"/>
      <w:sz w:val="24"/>
      <w:szCs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DocumentMap">
    <w:name w:val="Document Map"/>
    <w:basedOn w:val="Normal"/>
    <w:pPr>
      <w:shd w:val="clear" w:color="auto" w:fill="000080"/>
    </w:pPr>
    <w:rPr>
      <w:rFonts w:ascii="Tahoma" w:hAnsi="Tahoma" w:cs="Tahoma"/>
      <w:sz w:val="20"/>
      <w:szCs w:val="20"/>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Times New Roman" w:hAnsi="Times New Roman" w:cs="Times New Roman"/>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hAnsi="Times New Roman" w:cs="Times New Roman"/>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NAGHMhmIXtDkCRsoauSgkmMA3w==">AMUW2mXIsWSqfik9eSGWcPtlEtA1f5roaDFiewk0fVBN3UzLW4OeQxe4Jb5GGRR+ykeUNYP8ZK7tCR8mrvjJPz9H3hSthlYBuUq3Ok9l0uC6ksy6YII9M5k=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Learning Outcomes and Assessment (SLOA)</dc:creator>
  <cp:lastModifiedBy>Gaye L Terras</cp:lastModifiedBy>
  <cp:revision>2</cp:revision>
  <dcterms:created xsi:type="dcterms:W3CDTF">2020-05-19T23:48:00Z</dcterms:created>
  <dcterms:modified xsi:type="dcterms:W3CDTF">2020-05-19T23:48:00Z</dcterms:modified>
</cp:coreProperties>
</file>